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rPr>
          <w:rFonts w:asciiTheme="majorEastAsia" w:hAnsiTheme="majorEastAsia" w:eastAsiaTheme="majorEastAsia"/>
          <w:sz w:val="28"/>
          <w:szCs w:val="28"/>
        </w:rPr>
      </w:pPr>
      <w:r>
        <w:rPr>
          <w:rFonts w:hint="eastAsia" w:asciiTheme="majorEastAsia" w:hAnsiTheme="majorEastAsia" w:eastAsiaTheme="majorEastAsia"/>
          <w:color w:val="000000"/>
          <w:sz w:val="28"/>
          <w:szCs w:val="28"/>
        </w:rPr>
        <w:t>成都锦城学院20</w:t>
      </w:r>
      <w:r>
        <w:rPr>
          <w:rFonts w:asciiTheme="majorEastAsia" w:hAnsiTheme="majorEastAsia" w:eastAsiaTheme="majorEastAsia"/>
          <w:color w:val="000000"/>
          <w:sz w:val="28"/>
          <w:szCs w:val="28"/>
        </w:rPr>
        <w:t>2</w:t>
      </w:r>
      <w:r>
        <w:rPr>
          <w:rFonts w:hint="eastAsia" w:asciiTheme="majorEastAsia" w:hAnsiTheme="majorEastAsia" w:eastAsiaTheme="majorEastAsia"/>
          <w:color w:val="000000"/>
          <w:sz w:val="28"/>
          <w:szCs w:val="28"/>
        </w:rPr>
        <w:t>2届毕业生</w:t>
      </w:r>
      <w:r>
        <w:rPr>
          <w:rFonts w:hint="eastAsia" w:asciiTheme="majorEastAsia" w:hAnsiTheme="majorEastAsia" w:eastAsiaTheme="majorEastAsia"/>
          <w:b/>
          <w:bCs/>
          <w:color w:val="C00000"/>
          <w:sz w:val="28"/>
          <w:szCs w:val="28"/>
        </w:rPr>
        <w:t>（现场）</w:t>
      </w:r>
      <w:r>
        <w:rPr>
          <w:rFonts w:hint="eastAsia" w:asciiTheme="majorEastAsia" w:hAnsiTheme="majorEastAsia" w:eastAsiaTheme="majorEastAsia"/>
          <w:b/>
          <w:bCs/>
          <w:color w:val="FF0000"/>
          <w:sz w:val="28"/>
          <w:szCs w:val="28"/>
        </w:rPr>
        <w:t>秋季</w:t>
      </w:r>
      <w:r>
        <w:rPr>
          <w:rFonts w:hint="eastAsia" w:asciiTheme="majorEastAsia" w:hAnsiTheme="majorEastAsia" w:eastAsiaTheme="majorEastAsia"/>
          <w:color w:val="000000"/>
          <w:sz w:val="28"/>
          <w:szCs w:val="28"/>
        </w:rPr>
        <w:t>双选会邀请函</w:t>
      </w:r>
    </w:p>
    <w:p>
      <w:pPr>
        <w:pStyle w:val="4"/>
        <w:shd w:val="clear" w:color="auto" w:fill="FFFFFF"/>
        <w:rPr>
          <w:sz w:val="28"/>
          <w:szCs w:val="28"/>
        </w:rPr>
      </w:pPr>
      <w:r>
        <w:rPr>
          <w:rFonts w:hint="eastAsia"/>
          <w:sz w:val="28"/>
          <w:szCs w:val="28"/>
        </w:rPr>
        <w:t>尊敬的用人单位：</w:t>
      </w:r>
    </w:p>
    <w:p>
      <w:pPr>
        <w:pStyle w:val="4"/>
        <w:shd w:val="clear" w:color="auto" w:fill="FFFFFF"/>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您们好！感谢对我校毕业生就业工作的支持，</w:t>
      </w:r>
      <w:r>
        <w:rPr>
          <w:rFonts w:hint="eastAsia" w:asciiTheme="minorEastAsia" w:hAnsiTheme="minorEastAsia" w:eastAsiaTheme="minorEastAsia" w:cstheme="minorEastAsia"/>
          <w:i w:val="0"/>
          <w:iCs w:val="0"/>
          <w:caps w:val="0"/>
          <w:color w:val="auto"/>
          <w:spacing w:val="0"/>
          <w:sz w:val="28"/>
          <w:szCs w:val="28"/>
          <w:shd w:val="clear" w:fill="FFFFFF"/>
        </w:rPr>
        <w:t>成都锦城学院的前身为四川大学锦城学院，始建于2005年，是由四川大学与四川锦城实业发展有限公司合作举办的独立学院。2021年6月，经教育部批准，四川大学锦城学院转设为独立设置的全日制普通本科高校，并更名为成都锦城学院。</w:t>
      </w:r>
    </w:p>
    <w:p>
      <w:pPr>
        <w:pStyle w:val="4"/>
        <w:shd w:val="clear" w:color="auto" w:fill="FFFFFF"/>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学校先后</w:t>
      </w:r>
      <w:r>
        <w:rPr>
          <w:rFonts w:hint="eastAsia" w:asciiTheme="minorEastAsia" w:hAnsiTheme="minorEastAsia" w:eastAsiaTheme="minorEastAsia" w:cstheme="minorEastAsia"/>
          <w:color w:val="auto"/>
          <w:sz w:val="28"/>
          <w:szCs w:val="28"/>
        </w:rPr>
        <w:t>荣获“全国十大特色院校”、“公众满意中国十大名牌独立学院”、“优秀专业特色独立学院”称号，更连续两年荣获“综合实力20强独立学院”及“四川省普通高等学校毕业生就业工作先进单位”殊荣,我校毕业生以其良好的综合素质赢得了用人单位的广泛好评和普遍欢迎。</w:t>
      </w:r>
    </w:p>
    <w:p>
      <w:pPr>
        <w:pStyle w:val="4"/>
        <w:shd w:val="clear" w:color="auto" w:fill="FFFFFF"/>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学校现设有1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个二级学院、5</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个本科专业、2</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个专科专业、100余个专业方向，在校生2.64万人，形成了文、理、工、经、管、艺六个学科门类协调发展，多层次、多形式的专业门类较为齐全的综合性的办学格局。我校2022届有共计9020名毕业生，为加强校企合作，搭建用人单位与毕业生之间的优质就业平台。我们真诚地邀请贵单位报名参加我校双选会。具体事宜如下：</w:t>
      </w:r>
    </w:p>
    <w:p>
      <w:pPr>
        <w:pStyle w:val="4"/>
        <w:shd w:val="clear" w:color="auto" w:fill="FFFFFF"/>
        <w:rPr>
          <w:sz w:val="28"/>
          <w:szCs w:val="28"/>
        </w:rPr>
      </w:pPr>
      <w:r>
        <w:rPr>
          <w:rFonts w:hint="eastAsia"/>
          <w:sz w:val="28"/>
          <w:szCs w:val="28"/>
        </w:rPr>
        <w:t> 一、双选会时间和地点</w:t>
      </w:r>
    </w:p>
    <w:p>
      <w:pPr>
        <w:pStyle w:val="4"/>
        <w:shd w:val="clear" w:color="auto" w:fill="FFFFFF"/>
        <w:rPr>
          <w:color w:val="C00000"/>
          <w:sz w:val="28"/>
          <w:szCs w:val="28"/>
        </w:rPr>
      </w:pPr>
      <w:r>
        <w:rPr>
          <w:b/>
          <w:bCs/>
          <w:color w:val="C00000"/>
          <w:sz w:val="28"/>
          <w:szCs w:val="28"/>
        </w:rPr>
        <w:t>时间：</w:t>
      </w:r>
      <w:r>
        <w:rPr>
          <w:rFonts w:hint="eastAsia"/>
          <w:b/>
          <w:bCs/>
          <w:color w:val="C00000"/>
          <w:sz w:val="28"/>
          <w:szCs w:val="28"/>
        </w:rPr>
        <w:t>2021年</w:t>
      </w:r>
      <w:r>
        <w:rPr>
          <w:rFonts w:hint="eastAsia"/>
          <w:color w:val="C00000"/>
          <w:sz w:val="28"/>
          <w:szCs w:val="28"/>
          <w:lang w:val="en-US" w:eastAsia="zh-CN"/>
        </w:rPr>
        <w:t>10</w:t>
      </w:r>
      <w:r>
        <w:rPr>
          <w:rFonts w:hint="eastAsia"/>
          <w:color w:val="C00000"/>
          <w:sz w:val="28"/>
          <w:szCs w:val="28"/>
        </w:rPr>
        <w:t>月</w:t>
      </w:r>
      <w:r>
        <w:rPr>
          <w:rFonts w:hint="eastAsia"/>
          <w:color w:val="C00000"/>
          <w:sz w:val="28"/>
          <w:szCs w:val="28"/>
          <w:lang w:val="en-US" w:eastAsia="zh-CN"/>
        </w:rPr>
        <w:t>28</w:t>
      </w:r>
      <w:r>
        <w:rPr>
          <w:rFonts w:hint="eastAsia"/>
          <w:color w:val="C00000"/>
          <w:sz w:val="28"/>
          <w:szCs w:val="28"/>
        </w:rPr>
        <w:t xml:space="preserve"> 日</w:t>
      </w:r>
      <w:r>
        <w:rPr>
          <w:rFonts w:hint="eastAsia"/>
          <w:color w:val="C00000"/>
          <w:sz w:val="28"/>
          <w:szCs w:val="28"/>
          <w:lang w:eastAsia="zh-CN"/>
        </w:rPr>
        <w:t>下午</w:t>
      </w:r>
      <w:r>
        <w:rPr>
          <w:rFonts w:hint="eastAsia"/>
          <w:color w:val="C00000"/>
          <w:sz w:val="28"/>
          <w:szCs w:val="28"/>
          <w:lang w:val="en-US" w:eastAsia="zh-CN"/>
        </w:rPr>
        <w:t>2点</w:t>
      </w:r>
      <w:r>
        <w:rPr>
          <w:rFonts w:hint="eastAsia"/>
          <w:color w:val="C00000"/>
          <w:sz w:val="28"/>
          <w:szCs w:val="28"/>
        </w:rPr>
        <w:t xml:space="preserve">（报名截止时间是 </w:t>
      </w:r>
      <w:r>
        <w:rPr>
          <w:rFonts w:hint="eastAsia"/>
          <w:color w:val="C00000"/>
          <w:sz w:val="28"/>
          <w:szCs w:val="28"/>
          <w:lang w:val="en-US" w:eastAsia="zh-CN"/>
        </w:rPr>
        <w:t>10</w:t>
      </w:r>
      <w:r>
        <w:rPr>
          <w:rFonts w:hint="eastAsia"/>
          <w:color w:val="C00000"/>
          <w:sz w:val="28"/>
          <w:szCs w:val="28"/>
        </w:rPr>
        <w:t>月</w:t>
      </w:r>
      <w:r>
        <w:rPr>
          <w:rFonts w:hint="eastAsia"/>
          <w:color w:val="C00000"/>
          <w:sz w:val="28"/>
          <w:szCs w:val="28"/>
          <w:lang w:val="en-US" w:eastAsia="zh-CN"/>
        </w:rPr>
        <w:t>16</w:t>
      </w:r>
      <w:r>
        <w:rPr>
          <w:rFonts w:hint="eastAsia"/>
          <w:color w:val="C00000"/>
          <w:sz w:val="28"/>
          <w:szCs w:val="28"/>
        </w:rPr>
        <w:t xml:space="preserve"> 日， </w:t>
      </w:r>
      <w:r>
        <w:rPr>
          <w:rFonts w:hint="eastAsia"/>
          <w:color w:val="C00000"/>
          <w:sz w:val="28"/>
          <w:szCs w:val="28"/>
          <w:lang w:val="en-US" w:eastAsia="zh-CN"/>
        </w:rPr>
        <w:t>10</w:t>
      </w:r>
      <w:r>
        <w:rPr>
          <w:rFonts w:hint="eastAsia"/>
          <w:color w:val="C00000"/>
          <w:sz w:val="28"/>
          <w:szCs w:val="28"/>
        </w:rPr>
        <w:t>月</w:t>
      </w:r>
      <w:r>
        <w:rPr>
          <w:rFonts w:hint="eastAsia"/>
          <w:color w:val="C00000"/>
          <w:sz w:val="28"/>
          <w:szCs w:val="28"/>
          <w:lang w:val="en-US" w:eastAsia="zh-CN"/>
        </w:rPr>
        <w:t>18</w:t>
      </w:r>
      <w:r>
        <w:rPr>
          <w:rFonts w:hint="eastAsia"/>
          <w:color w:val="C00000"/>
          <w:sz w:val="28"/>
          <w:szCs w:val="28"/>
        </w:rPr>
        <w:t xml:space="preserve"> 日会将参会企业名单公示到就业网上，并陆续打电话通知到参会的企业人力资源负责人.预计</w:t>
      </w:r>
      <w:r>
        <w:rPr>
          <w:rFonts w:hint="eastAsia"/>
          <w:color w:val="C00000"/>
          <w:sz w:val="28"/>
          <w:szCs w:val="28"/>
          <w:lang w:val="en-US" w:eastAsia="zh-CN"/>
        </w:rPr>
        <w:t>3</w:t>
      </w:r>
      <w:r>
        <w:rPr>
          <w:rFonts w:hint="eastAsia"/>
          <w:color w:val="C00000"/>
          <w:sz w:val="28"/>
          <w:szCs w:val="28"/>
        </w:rPr>
        <w:t>00个展位）</w:t>
      </w:r>
    </w:p>
    <w:p>
      <w:pPr>
        <w:pStyle w:val="4"/>
        <w:shd w:val="clear" w:color="auto" w:fill="FFFFFF"/>
        <w:rPr>
          <w:color w:val="000000" w:themeColor="text1"/>
          <w:sz w:val="28"/>
          <w:szCs w:val="28"/>
          <w14:textFill>
            <w14:solidFill>
              <w14:schemeClr w14:val="tx1"/>
            </w14:solidFill>
          </w14:textFill>
        </w:rPr>
      </w:pPr>
      <w:r>
        <w:rPr>
          <w:rFonts w:hint="eastAsia"/>
          <w:b/>
          <w:bCs/>
          <w:color w:val="C00000"/>
          <w:sz w:val="28"/>
          <w:szCs w:val="28"/>
        </w:rPr>
        <w:t>双选会地点：成都锦城学院  体育馆</w:t>
      </w:r>
      <w:r>
        <w:rPr>
          <w:rFonts w:hint="eastAsia"/>
          <w:color w:val="000000" w:themeColor="text1"/>
          <w:sz w:val="28"/>
          <w:szCs w:val="28"/>
          <w14:textFill>
            <w14:solidFill>
              <w14:schemeClr w14:val="tx1"/>
            </w14:solidFill>
          </w14:textFill>
        </w:rPr>
        <w:t> </w:t>
      </w:r>
    </w:p>
    <w:p>
      <w:pPr>
        <w:pStyle w:val="4"/>
        <w:shd w:val="clear" w:color="auto" w:fill="FFFFFF"/>
        <w:rPr>
          <w:sz w:val="28"/>
          <w:szCs w:val="28"/>
        </w:rPr>
      </w:pPr>
      <w:r>
        <w:rPr>
          <w:rFonts w:hint="eastAsia"/>
          <w:sz w:val="28"/>
          <w:szCs w:val="28"/>
        </w:rPr>
        <w:t>二、报名方式：</w:t>
      </w:r>
    </w:p>
    <w:p>
      <w:pPr>
        <w:pStyle w:val="4"/>
        <w:shd w:val="clear" w:color="auto" w:fill="FFFFFF"/>
        <w:rPr>
          <w:sz w:val="28"/>
          <w:szCs w:val="28"/>
        </w:rPr>
      </w:pPr>
      <w:r>
        <w:rPr>
          <w:rFonts w:hint="eastAsia"/>
          <w:sz w:val="28"/>
          <w:szCs w:val="28"/>
        </w:rPr>
        <w:tab/>
      </w:r>
      <w:r>
        <w:rPr>
          <w:rFonts w:hint="eastAsia"/>
          <w:sz w:val="28"/>
          <w:szCs w:val="28"/>
        </w:rPr>
        <w:t>请下载附件《</w:t>
      </w:r>
      <w:r>
        <w:rPr>
          <w:rFonts w:hint="eastAsia" w:asciiTheme="majorEastAsia" w:hAnsiTheme="majorEastAsia" w:eastAsiaTheme="majorEastAsia"/>
          <w:color w:val="000000"/>
          <w:sz w:val="28"/>
          <w:szCs w:val="28"/>
        </w:rPr>
        <w:t>成都锦城学院20</w:t>
      </w:r>
      <w:r>
        <w:rPr>
          <w:rFonts w:asciiTheme="majorEastAsia" w:hAnsiTheme="majorEastAsia" w:eastAsiaTheme="majorEastAsia"/>
          <w:color w:val="000000"/>
          <w:sz w:val="28"/>
          <w:szCs w:val="28"/>
        </w:rPr>
        <w:t>2</w:t>
      </w:r>
      <w:r>
        <w:rPr>
          <w:rFonts w:hint="eastAsia" w:asciiTheme="majorEastAsia" w:hAnsiTheme="majorEastAsia" w:eastAsiaTheme="majorEastAsia"/>
          <w:color w:val="000000"/>
          <w:sz w:val="28"/>
          <w:szCs w:val="28"/>
        </w:rPr>
        <w:t>2届毕业生秋季</w:t>
      </w:r>
      <w:r>
        <w:rPr>
          <w:rFonts w:hint="eastAsia" w:asciiTheme="majorEastAsia" w:hAnsiTheme="majorEastAsia" w:eastAsiaTheme="majorEastAsia"/>
          <w:color w:val="000000"/>
          <w:sz w:val="28"/>
          <w:szCs w:val="28"/>
          <w:lang w:eastAsia="zh-CN"/>
        </w:rPr>
        <w:t>毕业生</w:t>
      </w:r>
      <w:r>
        <w:rPr>
          <w:rFonts w:hint="eastAsia" w:asciiTheme="majorEastAsia" w:hAnsiTheme="majorEastAsia" w:eastAsiaTheme="majorEastAsia"/>
          <w:color w:val="000000"/>
          <w:sz w:val="28"/>
          <w:szCs w:val="28"/>
        </w:rPr>
        <w:t>双选会</w:t>
      </w:r>
      <w:r>
        <w:rPr>
          <w:rFonts w:hint="eastAsia"/>
          <w:sz w:val="28"/>
          <w:szCs w:val="28"/>
        </w:rPr>
        <w:t>》文件包，完整填写《</w:t>
      </w:r>
      <w:r>
        <w:rPr>
          <w:rFonts w:hint="eastAsia" w:asciiTheme="majorEastAsia" w:hAnsiTheme="majorEastAsia" w:eastAsiaTheme="majorEastAsia"/>
          <w:color w:val="000000"/>
          <w:sz w:val="28"/>
          <w:szCs w:val="28"/>
        </w:rPr>
        <w:t>成都锦城学院20</w:t>
      </w:r>
      <w:r>
        <w:rPr>
          <w:rFonts w:asciiTheme="majorEastAsia" w:hAnsiTheme="majorEastAsia" w:eastAsiaTheme="majorEastAsia"/>
          <w:color w:val="000000"/>
          <w:sz w:val="28"/>
          <w:szCs w:val="28"/>
        </w:rPr>
        <w:t>2</w:t>
      </w:r>
      <w:r>
        <w:rPr>
          <w:rFonts w:hint="eastAsia" w:asciiTheme="majorEastAsia" w:hAnsiTheme="majorEastAsia" w:eastAsiaTheme="majorEastAsia"/>
          <w:color w:val="000000"/>
          <w:sz w:val="28"/>
          <w:szCs w:val="28"/>
        </w:rPr>
        <w:t>2届毕业生秋季</w:t>
      </w:r>
      <w:r>
        <w:rPr>
          <w:rFonts w:hint="eastAsia" w:asciiTheme="majorEastAsia" w:hAnsiTheme="majorEastAsia" w:eastAsiaTheme="majorEastAsia"/>
          <w:color w:val="000000"/>
          <w:sz w:val="28"/>
          <w:szCs w:val="28"/>
          <w:lang w:eastAsia="zh-CN"/>
        </w:rPr>
        <w:t>毕业生</w:t>
      </w:r>
      <w:r>
        <w:rPr>
          <w:rFonts w:hint="eastAsia" w:asciiTheme="majorEastAsia" w:hAnsiTheme="majorEastAsia" w:eastAsiaTheme="majorEastAsia"/>
          <w:color w:val="000000"/>
          <w:sz w:val="28"/>
          <w:szCs w:val="28"/>
        </w:rPr>
        <w:t>双选会</w:t>
      </w:r>
      <w:r>
        <w:rPr>
          <w:rFonts w:hint="eastAsia"/>
          <w:sz w:val="28"/>
          <w:szCs w:val="28"/>
        </w:rPr>
        <w:t>参会回执表》（请见附件参会回执） （请不要添加图片、二维码、文本框等，请不要进行加密等改变表结构的特殊操作）。</w:t>
      </w:r>
    </w:p>
    <w:p>
      <w:pPr>
        <w:pStyle w:val="4"/>
        <w:shd w:val="clear" w:color="auto" w:fill="FFFFFF"/>
        <w:rPr>
          <w:sz w:val="28"/>
          <w:szCs w:val="28"/>
        </w:rPr>
      </w:pPr>
      <w:r>
        <w:rPr>
          <w:rFonts w:hint="eastAsia"/>
          <w:sz w:val="28"/>
          <w:szCs w:val="28"/>
        </w:rPr>
        <w:tab/>
      </w:r>
      <w:r>
        <w:rPr>
          <w:rFonts w:hint="eastAsia"/>
          <w:sz w:val="28"/>
          <w:szCs w:val="28"/>
        </w:rPr>
        <w:t>然后将《</w:t>
      </w:r>
      <w:r>
        <w:rPr>
          <w:rFonts w:hint="eastAsia" w:asciiTheme="majorEastAsia" w:hAnsiTheme="majorEastAsia" w:eastAsiaTheme="majorEastAsia"/>
          <w:color w:val="000000"/>
          <w:sz w:val="28"/>
          <w:szCs w:val="28"/>
        </w:rPr>
        <w:t>成都锦城学院20</w:t>
      </w:r>
      <w:r>
        <w:rPr>
          <w:rFonts w:asciiTheme="majorEastAsia" w:hAnsiTheme="majorEastAsia" w:eastAsiaTheme="majorEastAsia"/>
          <w:color w:val="000000"/>
          <w:sz w:val="28"/>
          <w:szCs w:val="28"/>
        </w:rPr>
        <w:t>2</w:t>
      </w:r>
      <w:r>
        <w:rPr>
          <w:rFonts w:hint="eastAsia" w:asciiTheme="majorEastAsia" w:hAnsiTheme="majorEastAsia" w:eastAsiaTheme="majorEastAsia"/>
          <w:color w:val="000000"/>
          <w:sz w:val="28"/>
          <w:szCs w:val="28"/>
        </w:rPr>
        <w:t>2届毕业生秋季</w:t>
      </w:r>
      <w:r>
        <w:rPr>
          <w:rFonts w:hint="eastAsia" w:asciiTheme="majorEastAsia" w:hAnsiTheme="majorEastAsia" w:eastAsiaTheme="majorEastAsia"/>
          <w:color w:val="000000"/>
          <w:sz w:val="28"/>
          <w:szCs w:val="28"/>
          <w:lang w:eastAsia="zh-CN"/>
        </w:rPr>
        <w:t>毕业生</w:t>
      </w:r>
      <w:r>
        <w:rPr>
          <w:rFonts w:hint="eastAsia" w:asciiTheme="majorEastAsia" w:hAnsiTheme="majorEastAsia" w:eastAsiaTheme="majorEastAsia"/>
          <w:color w:val="000000"/>
          <w:sz w:val="28"/>
          <w:szCs w:val="28"/>
        </w:rPr>
        <w:t>双选会</w:t>
      </w:r>
      <w:r>
        <w:rPr>
          <w:rFonts w:hint="eastAsia"/>
          <w:sz w:val="28"/>
          <w:szCs w:val="28"/>
        </w:rPr>
        <w:t>参会回执表》以及</w:t>
      </w:r>
      <w:r>
        <w:rPr>
          <w:rFonts w:hint="eastAsia"/>
          <w:b/>
          <w:bCs/>
          <w:color w:val="C00000"/>
          <w:sz w:val="28"/>
          <w:szCs w:val="28"/>
        </w:rPr>
        <w:t>企业资质材料</w:t>
      </w:r>
      <w:r>
        <w:rPr>
          <w:rFonts w:hint="eastAsia"/>
          <w:sz w:val="28"/>
          <w:szCs w:val="28"/>
        </w:rPr>
        <w:t>（</w:t>
      </w:r>
      <w:r>
        <w:rPr>
          <w:rFonts w:hint="eastAsia"/>
          <w:sz w:val="28"/>
          <w:szCs w:val="28"/>
          <w:lang w:eastAsia="zh-CN"/>
        </w:rPr>
        <w:t>三证合一</w:t>
      </w:r>
      <w:r>
        <w:rPr>
          <w:rFonts w:hint="eastAsia"/>
          <w:sz w:val="28"/>
          <w:szCs w:val="28"/>
        </w:rPr>
        <w:t>（扫描文件））一并发至邮箱</w:t>
      </w:r>
      <w:r>
        <w:rPr>
          <w:rFonts w:hint="eastAsia"/>
          <w:b/>
          <w:bCs/>
          <w:color w:val="FF0000"/>
          <w:sz w:val="28"/>
          <w:szCs w:val="28"/>
        </w:rPr>
        <w:t>2689775315@qq.com</w:t>
      </w:r>
      <w:r>
        <w:rPr>
          <w:rFonts w:hint="eastAsia"/>
          <w:sz w:val="28"/>
          <w:szCs w:val="28"/>
        </w:rPr>
        <w:t>。报名邮件请以“贵公司（单位）全名+</w:t>
      </w:r>
      <w:r>
        <w:rPr>
          <w:rFonts w:hint="eastAsia" w:asciiTheme="majorEastAsia" w:hAnsiTheme="majorEastAsia" w:eastAsiaTheme="majorEastAsia"/>
          <w:color w:val="000000"/>
          <w:sz w:val="28"/>
          <w:szCs w:val="28"/>
        </w:rPr>
        <w:t>成都锦城学院20</w:t>
      </w:r>
      <w:r>
        <w:rPr>
          <w:rFonts w:asciiTheme="majorEastAsia" w:hAnsiTheme="majorEastAsia" w:eastAsiaTheme="majorEastAsia"/>
          <w:color w:val="000000"/>
          <w:sz w:val="28"/>
          <w:szCs w:val="28"/>
        </w:rPr>
        <w:t>2</w:t>
      </w:r>
      <w:r>
        <w:rPr>
          <w:rFonts w:hint="eastAsia" w:asciiTheme="majorEastAsia" w:hAnsiTheme="majorEastAsia" w:eastAsiaTheme="majorEastAsia"/>
          <w:color w:val="000000"/>
          <w:sz w:val="28"/>
          <w:szCs w:val="28"/>
        </w:rPr>
        <w:t>2届毕业生秋季</w:t>
      </w:r>
      <w:r>
        <w:rPr>
          <w:rFonts w:hint="eastAsia" w:asciiTheme="majorEastAsia" w:hAnsiTheme="majorEastAsia" w:eastAsiaTheme="majorEastAsia"/>
          <w:color w:val="000000"/>
          <w:sz w:val="28"/>
          <w:szCs w:val="28"/>
          <w:lang w:eastAsia="zh-CN"/>
        </w:rPr>
        <w:t>毕业生</w:t>
      </w:r>
      <w:r>
        <w:rPr>
          <w:rFonts w:hint="eastAsia" w:asciiTheme="majorEastAsia" w:hAnsiTheme="majorEastAsia" w:eastAsiaTheme="majorEastAsia"/>
          <w:color w:val="000000"/>
          <w:sz w:val="28"/>
          <w:szCs w:val="28"/>
        </w:rPr>
        <w:t>双选会</w:t>
      </w:r>
      <w:r>
        <w:rPr>
          <w:rFonts w:hint="eastAsia"/>
          <w:sz w:val="28"/>
          <w:szCs w:val="28"/>
        </w:rPr>
        <w:t>”命名。不按照要求命名，申请将会失效；</w:t>
      </w:r>
    </w:p>
    <w:p>
      <w:pPr>
        <w:pStyle w:val="4"/>
        <w:shd w:val="clear" w:color="auto" w:fill="FFFFFF"/>
        <w:rPr>
          <w:sz w:val="28"/>
          <w:szCs w:val="28"/>
        </w:rPr>
      </w:pPr>
      <w:r>
        <w:rPr>
          <w:rFonts w:hint="eastAsia"/>
          <w:sz w:val="28"/>
          <w:szCs w:val="28"/>
        </w:rPr>
        <w:tab/>
      </w:r>
      <w:r>
        <w:rPr>
          <w:rFonts w:hint="eastAsia"/>
          <w:sz w:val="28"/>
          <w:szCs w:val="28"/>
        </w:rPr>
        <w:t>（</w:t>
      </w:r>
      <w:r>
        <w:rPr>
          <w:rFonts w:hint="eastAsia"/>
          <w:sz w:val="28"/>
          <w:szCs w:val="28"/>
          <w:lang w:eastAsia="zh-CN"/>
        </w:rPr>
        <w:t>学</w:t>
      </w:r>
      <w:r>
        <w:rPr>
          <w:rFonts w:hint="eastAsia"/>
          <w:sz w:val="28"/>
          <w:szCs w:val="28"/>
        </w:rPr>
        <w:t>校将会在双选会举办前在学校就业网上对外发布审核企业名单，并以电话通知的形式进行通知，请保持电话畅通，招聘当日安排志愿者全程予以服务。）</w:t>
      </w:r>
    </w:p>
    <w:p>
      <w:pPr>
        <w:pStyle w:val="4"/>
        <w:shd w:val="clear" w:color="auto" w:fill="FFFFFF"/>
        <w:rPr>
          <w:sz w:val="28"/>
          <w:szCs w:val="28"/>
        </w:rPr>
      </w:pPr>
      <w:r>
        <w:rPr>
          <w:rFonts w:hint="eastAsia"/>
          <w:sz w:val="28"/>
          <w:szCs w:val="28"/>
        </w:rPr>
        <w:t>三、其它事项：</w:t>
      </w:r>
    </w:p>
    <w:p>
      <w:pPr>
        <w:pStyle w:val="4"/>
        <w:shd w:val="clear" w:color="auto" w:fill="FFFFFF"/>
        <w:rPr>
          <w:sz w:val="28"/>
          <w:szCs w:val="28"/>
        </w:rPr>
      </w:pPr>
      <w:r>
        <w:rPr>
          <w:rFonts w:hint="eastAsia"/>
          <w:sz w:val="28"/>
          <w:szCs w:val="28"/>
        </w:rPr>
        <w:t>1、学校将为参会单位免费提供展位和会务服务、校内外宣传、饮用水（每单位按两人准备）。</w:t>
      </w:r>
    </w:p>
    <w:p>
      <w:pPr>
        <w:pStyle w:val="4"/>
        <w:shd w:val="clear" w:color="auto" w:fill="FFFFFF"/>
        <w:rPr>
          <w:sz w:val="28"/>
          <w:szCs w:val="28"/>
        </w:rPr>
      </w:pPr>
      <w:r>
        <w:rPr>
          <w:rFonts w:hint="eastAsia"/>
          <w:sz w:val="28"/>
          <w:szCs w:val="28"/>
        </w:rPr>
        <w:t>2、参加企业单位自行携带如易拉宝、海报等宣传资料（除横幅），带至现场按规定摆放，意在招聘学生进行教育培训的机构和单位不在此次招聘活动邀请单位之列。</w:t>
      </w:r>
    </w:p>
    <w:p>
      <w:pPr>
        <w:pStyle w:val="4"/>
        <w:shd w:val="clear" w:color="auto" w:fill="FFFFFF"/>
        <w:rPr>
          <w:sz w:val="28"/>
          <w:szCs w:val="28"/>
        </w:rPr>
      </w:pPr>
      <w:r>
        <w:rPr>
          <w:rFonts w:hint="eastAsia"/>
          <w:sz w:val="28"/>
          <w:szCs w:val="28"/>
        </w:rPr>
        <w:t>3、请参会单位于现场招聘结束二周内网上填报校园招聘会签约学生，将拟录用学生名单及时反馈学校，安排学生从事本专业和学历层次相适应的岗位，以充分发挥学生知识和能力。</w:t>
      </w:r>
    </w:p>
    <w:p>
      <w:pPr>
        <w:pStyle w:val="4"/>
        <w:shd w:val="clear" w:color="auto" w:fill="FFFFFF"/>
        <w:rPr>
          <w:sz w:val="28"/>
          <w:szCs w:val="28"/>
        </w:rPr>
      </w:pPr>
      <w:r>
        <w:rPr>
          <w:rFonts w:hint="eastAsia"/>
          <w:sz w:val="28"/>
          <w:szCs w:val="28"/>
        </w:rPr>
        <w:t>4、自愿报名、通过审核且电话沟通确认参会的企业，请务必准时参会，否则将列入失信企业名单。</w:t>
      </w:r>
    </w:p>
    <w:p>
      <w:pPr>
        <w:pStyle w:val="4"/>
        <w:shd w:val="clear" w:color="auto" w:fill="FFFFFF"/>
        <w:rPr>
          <w:sz w:val="28"/>
          <w:szCs w:val="28"/>
        </w:rPr>
      </w:pPr>
      <w:r>
        <w:rPr>
          <w:rFonts w:hint="eastAsia"/>
          <w:sz w:val="28"/>
          <w:szCs w:val="28"/>
        </w:rPr>
        <w:t>5、为提高招聘效果，请各单位认真了解我校20</w:t>
      </w:r>
      <w:r>
        <w:rPr>
          <w:sz w:val="28"/>
          <w:szCs w:val="28"/>
        </w:rPr>
        <w:t>2</w:t>
      </w:r>
      <w:r>
        <w:rPr>
          <w:rFonts w:hint="eastAsia"/>
          <w:sz w:val="28"/>
          <w:szCs w:val="28"/>
        </w:rPr>
        <w:t>2届毕业生专业和学历情况，提供相适应的招聘岗位。</w:t>
      </w:r>
    </w:p>
    <w:p>
      <w:pPr>
        <w:pStyle w:val="4"/>
        <w:shd w:val="clear" w:color="auto" w:fill="FFFFFF"/>
        <w:rPr>
          <w:sz w:val="28"/>
          <w:szCs w:val="28"/>
        </w:rPr>
      </w:pPr>
      <w:r>
        <w:rPr>
          <w:rFonts w:hint="eastAsia"/>
          <w:sz w:val="28"/>
          <w:szCs w:val="28"/>
        </w:rPr>
        <w:t>6、参会单位不得发布虚假招聘信息，不得以任何名义向求职学生收取费用，不得有欺诈行为或采取其他方式谋取非法利益。</w:t>
      </w:r>
    </w:p>
    <w:p>
      <w:pPr>
        <w:pStyle w:val="4"/>
        <w:shd w:val="clear" w:color="auto" w:fill="FFFFFF"/>
        <w:rPr>
          <w:b/>
          <w:bCs/>
          <w:color w:val="C00000"/>
          <w:sz w:val="28"/>
          <w:szCs w:val="28"/>
        </w:rPr>
      </w:pPr>
      <w:r>
        <w:rPr>
          <w:rFonts w:hint="eastAsia"/>
          <w:b/>
          <w:bCs/>
          <w:color w:val="C00000"/>
          <w:sz w:val="28"/>
          <w:szCs w:val="28"/>
        </w:rPr>
        <w:t>7.请所有参会企业需服从学校保卫处的进校安排与检查，主动出示健康码，刷身份证进校，接受体温检测，并佩戴口罩。</w:t>
      </w:r>
    </w:p>
    <w:p>
      <w:pPr>
        <w:pStyle w:val="4"/>
        <w:shd w:val="clear" w:color="auto" w:fill="FFFFFF"/>
        <w:rPr>
          <w:sz w:val="28"/>
          <w:szCs w:val="28"/>
        </w:rPr>
      </w:pPr>
      <w:r>
        <w:rPr>
          <w:rFonts w:hint="eastAsia"/>
          <w:sz w:val="28"/>
          <w:szCs w:val="28"/>
        </w:rPr>
        <w:t>四、联系方式</w:t>
      </w:r>
    </w:p>
    <w:p>
      <w:pPr>
        <w:pStyle w:val="4"/>
        <w:shd w:val="clear" w:color="auto" w:fill="FFFFFF"/>
        <w:rPr>
          <w:sz w:val="28"/>
          <w:szCs w:val="28"/>
        </w:rPr>
      </w:pPr>
      <w:r>
        <w:rPr>
          <w:rFonts w:hint="eastAsia"/>
          <w:sz w:val="28"/>
          <w:szCs w:val="28"/>
        </w:rPr>
        <w:t>李老师</w:t>
      </w:r>
      <w:r>
        <w:rPr>
          <w:sz w:val="28"/>
          <w:szCs w:val="28"/>
        </w:rPr>
        <w:t xml:space="preserve">    </w:t>
      </w:r>
      <w:r>
        <w:rPr>
          <w:rFonts w:hint="eastAsia"/>
          <w:sz w:val="28"/>
          <w:szCs w:val="28"/>
        </w:rPr>
        <w:t>电话：87582810</w:t>
      </w:r>
    </w:p>
    <w:p>
      <w:pPr>
        <w:pStyle w:val="4"/>
        <w:shd w:val="clear" w:color="auto" w:fill="FFFFFF"/>
        <w:rPr>
          <w:sz w:val="28"/>
          <w:szCs w:val="28"/>
        </w:rPr>
      </w:pPr>
      <w:r>
        <w:rPr>
          <w:rFonts w:hint="eastAsia"/>
          <w:sz w:val="28"/>
          <w:szCs w:val="28"/>
        </w:rPr>
        <w:t xml:space="preserve">匡老师 </w:t>
      </w:r>
      <w:r>
        <w:rPr>
          <w:sz w:val="28"/>
          <w:szCs w:val="28"/>
        </w:rPr>
        <w:t xml:space="preserve">   </w:t>
      </w:r>
      <w:r>
        <w:rPr>
          <w:rFonts w:hint="eastAsia"/>
          <w:sz w:val="28"/>
          <w:szCs w:val="28"/>
        </w:rPr>
        <w:t>电话：87580997</w:t>
      </w:r>
    </w:p>
    <w:p>
      <w:pPr>
        <w:pStyle w:val="4"/>
        <w:shd w:val="clear" w:color="auto" w:fill="FFFFFF"/>
        <w:rPr>
          <w:sz w:val="28"/>
          <w:szCs w:val="28"/>
        </w:rPr>
      </w:pPr>
      <w:r>
        <w:rPr>
          <w:rFonts w:hint="eastAsia"/>
          <w:sz w:val="28"/>
          <w:szCs w:val="28"/>
        </w:rPr>
        <w:t>钟老师</w:t>
      </w:r>
      <w:r>
        <w:rPr>
          <w:sz w:val="28"/>
          <w:szCs w:val="28"/>
        </w:rPr>
        <w:t xml:space="preserve">    </w:t>
      </w:r>
      <w:r>
        <w:rPr>
          <w:rFonts w:hint="eastAsia"/>
          <w:sz w:val="28"/>
          <w:szCs w:val="28"/>
        </w:rPr>
        <w:t>电话：87582441</w:t>
      </w:r>
      <w:bookmarkStart w:id="1" w:name="_GoBack"/>
      <w:bookmarkEnd w:id="1"/>
    </w:p>
    <w:p>
      <w:pPr>
        <w:pStyle w:val="4"/>
        <w:shd w:val="clear" w:color="auto" w:fill="FFFFFF"/>
        <w:rPr>
          <w:color w:val="FF0000"/>
          <w:sz w:val="28"/>
          <w:szCs w:val="28"/>
        </w:rPr>
      </w:pPr>
      <w:r>
        <w:rPr>
          <w:rFonts w:hint="eastAsia"/>
          <w:sz w:val="28"/>
          <w:szCs w:val="28"/>
        </w:rPr>
        <w:t>邮箱：</w:t>
      </w:r>
      <w:r>
        <w:rPr>
          <w:rFonts w:hint="eastAsia"/>
          <w:color w:val="FF0000"/>
          <w:sz w:val="28"/>
          <w:szCs w:val="28"/>
        </w:rPr>
        <w:t>2689775315@qq.com</w:t>
      </w:r>
    </w:p>
    <w:p>
      <w:pPr>
        <w:pStyle w:val="4"/>
        <w:shd w:val="clear" w:color="auto" w:fill="FFFFFF"/>
        <w:rPr>
          <w:sz w:val="28"/>
          <w:szCs w:val="28"/>
        </w:rPr>
      </w:pPr>
      <w:r>
        <w:rPr>
          <w:rFonts w:hint="eastAsia"/>
          <w:sz w:val="28"/>
          <w:szCs w:val="28"/>
        </w:rPr>
        <w:t>学校就业网： </w:t>
      </w:r>
      <w:r>
        <w:rPr>
          <w:sz w:val="28"/>
          <w:szCs w:val="28"/>
        </w:rPr>
        <w:fldChar w:fldCharType="begin"/>
      </w:r>
      <w:r>
        <w:rPr>
          <w:sz w:val="28"/>
          <w:szCs w:val="28"/>
        </w:rPr>
        <w:instrText xml:space="preserve"> HYPERLINK "http://jyxxgl.scujcc.cn/" </w:instrText>
      </w:r>
      <w:r>
        <w:rPr>
          <w:sz w:val="28"/>
          <w:szCs w:val="28"/>
        </w:rPr>
        <w:fldChar w:fldCharType="separate"/>
      </w:r>
      <w:r>
        <w:rPr>
          <w:rFonts w:hint="eastAsia"/>
          <w:sz w:val="28"/>
          <w:szCs w:val="28"/>
        </w:rPr>
        <w:t>http://jyxxgl.scujcc.edu.cn//</w:t>
      </w:r>
      <w:r>
        <w:rPr>
          <w:rFonts w:hint="eastAsia"/>
          <w:sz w:val="28"/>
          <w:szCs w:val="28"/>
        </w:rPr>
        <w:fldChar w:fldCharType="end"/>
      </w:r>
      <w:r>
        <w:rPr>
          <w:rFonts w:hint="eastAsia"/>
          <w:sz w:val="28"/>
          <w:szCs w:val="28"/>
        </w:rPr>
        <w:t> </w:t>
      </w:r>
    </w:p>
    <w:p>
      <w:pPr>
        <w:pStyle w:val="4"/>
        <w:shd w:val="clear" w:color="auto" w:fill="FFFFFF"/>
        <w:rPr>
          <w:rStyle w:val="8"/>
          <w:sz w:val="28"/>
          <w:szCs w:val="28"/>
        </w:rPr>
      </w:pPr>
      <w:r>
        <w:rPr>
          <w:sz w:val="28"/>
          <w:szCs w:val="28"/>
        </w:rPr>
        <w:fldChar w:fldCharType="begin"/>
      </w:r>
      <w:r>
        <w:rPr>
          <w:sz w:val="28"/>
          <w:szCs w:val="28"/>
        </w:rPr>
        <w:instrText xml:space="preserve">HYPERLINK "C:\\Users\\苟国铖\\AppData\\Local\\Temp\\夏季双选会.rar" \o "夏季双选会"</w:instrText>
      </w:r>
      <w:r>
        <w:rPr>
          <w:sz w:val="28"/>
          <w:szCs w:val="28"/>
        </w:rPr>
        <w:fldChar w:fldCharType="separate"/>
      </w:r>
      <w:r>
        <w:rPr>
          <w:rStyle w:val="8"/>
          <w:rFonts w:hint="eastAsia"/>
          <w:sz w:val="28"/>
          <w:szCs w:val="28"/>
        </w:rPr>
        <w:t xml:space="preserve">附件： </w:t>
      </w:r>
      <w:bookmarkStart w:id="0" w:name="夏季双选会"/>
      <w:r>
        <w:rPr>
          <w:rStyle w:val="8"/>
          <w:rFonts w:hint="eastAsia" w:asciiTheme="majorEastAsia" w:hAnsiTheme="majorEastAsia" w:eastAsiaTheme="majorEastAsia"/>
          <w:sz w:val="28"/>
          <w:szCs w:val="28"/>
        </w:rPr>
        <w:t>成都锦城学院20</w:t>
      </w:r>
      <w:r>
        <w:rPr>
          <w:rStyle w:val="8"/>
          <w:rFonts w:asciiTheme="majorEastAsia" w:hAnsiTheme="majorEastAsia" w:eastAsiaTheme="majorEastAsia"/>
          <w:sz w:val="28"/>
          <w:szCs w:val="28"/>
        </w:rPr>
        <w:t>2</w:t>
      </w:r>
      <w:r>
        <w:rPr>
          <w:rStyle w:val="8"/>
          <w:rFonts w:hint="eastAsia" w:asciiTheme="majorEastAsia" w:hAnsiTheme="majorEastAsia" w:eastAsiaTheme="majorEastAsia"/>
          <w:sz w:val="28"/>
          <w:szCs w:val="28"/>
        </w:rPr>
        <w:t>2届毕业生秋季双选会</w:t>
      </w:r>
      <w:r>
        <w:rPr>
          <w:rStyle w:val="8"/>
          <w:rFonts w:hint="eastAsia"/>
          <w:sz w:val="28"/>
          <w:szCs w:val="28"/>
        </w:rPr>
        <w:t>（点击下载）</w:t>
      </w:r>
      <w:bookmarkEnd w:id="0"/>
    </w:p>
    <w:p>
      <w:pPr>
        <w:pStyle w:val="4"/>
        <w:shd w:val="clear" w:color="auto" w:fill="FFFFFF"/>
        <w:rPr>
          <w:sz w:val="28"/>
          <w:szCs w:val="28"/>
        </w:rPr>
      </w:pPr>
      <w:r>
        <w:rPr>
          <w:sz w:val="28"/>
          <w:szCs w:val="28"/>
        </w:rPr>
        <w:fldChar w:fldCharType="end"/>
      </w:r>
      <w:r>
        <w:rPr>
          <w:rFonts w:hint="eastAsia"/>
          <w:sz w:val="28"/>
          <w:szCs w:val="28"/>
        </w:rPr>
        <w:t>附件一：</w:t>
      </w:r>
      <w:r>
        <w:rPr>
          <w:rFonts w:hint="eastAsia" w:asciiTheme="majorEastAsia" w:hAnsiTheme="majorEastAsia" w:eastAsiaTheme="majorEastAsia"/>
          <w:color w:val="000000"/>
          <w:sz w:val="28"/>
          <w:szCs w:val="28"/>
        </w:rPr>
        <w:t>成都锦城学院20</w:t>
      </w:r>
      <w:r>
        <w:rPr>
          <w:rFonts w:asciiTheme="majorEastAsia" w:hAnsiTheme="majorEastAsia" w:eastAsiaTheme="majorEastAsia"/>
          <w:color w:val="000000"/>
          <w:sz w:val="28"/>
          <w:szCs w:val="28"/>
        </w:rPr>
        <w:t>2</w:t>
      </w:r>
      <w:r>
        <w:rPr>
          <w:rFonts w:hint="eastAsia" w:asciiTheme="majorEastAsia" w:hAnsiTheme="majorEastAsia" w:eastAsiaTheme="majorEastAsia"/>
          <w:color w:val="000000"/>
          <w:sz w:val="28"/>
          <w:szCs w:val="28"/>
        </w:rPr>
        <w:t>2届毕业生秋季双选会</w:t>
      </w:r>
      <w:r>
        <w:rPr>
          <w:rFonts w:hint="eastAsia"/>
          <w:sz w:val="28"/>
          <w:szCs w:val="28"/>
        </w:rPr>
        <w:t>回执表</w:t>
      </w:r>
    </w:p>
    <w:p>
      <w:pPr>
        <w:pStyle w:val="4"/>
        <w:shd w:val="clear" w:color="auto" w:fill="FFFFFF"/>
        <w:rPr>
          <w:sz w:val="28"/>
          <w:szCs w:val="28"/>
        </w:rPr>
      </w:pPr>
      <w:r>
        <w:rPr>
          <w:rFonts w:hint="eastAsia"/>
          <w:sz w:val="28"/>
          <w:szCs w:val="28"/>
        </w:rPr>
        <w:t>附件二：20</w:t>
      </w:r>
      <w:r>
        <w:rPr>
          <w:sz w:val="28"/>
          <w:szCs w:val="28"/>
        </w:rPr>
        <w:t>2</w:t>
      </w:r>
      <w:r>
        <w:rPr>
          <w:rFonts w:hint="eastAsia"/>
          <w:sz w:val="28"/>
          <w:szCs w:val="28"/>
        </w:rPr>
        <w:t>2届本、专科毕业生专业和人数信息</w:t>
      </w:r>
    </w:p>
    <w:p>
      <w:pPr>
        <w:pStyle w:val="4"/>
        <w:shd w:val="clear" w:color="auto" w:fill="FFFFFF"/>
        <w:rPr>
          <w:sz w:val="28"/>
          <w:szCs w:val="28"/>
        </w:rPr>
      </w:pPr>
      <w:r>
        <w:rPr>
          <w:rFonts w:hint="eastAsia"/>
          <w:sz w:val="28"/>
          <w:szCs w:val="28"/>
        </w:rPr>
        <w:t>附件三：招聘结果录用情况反馈表</w:t>
      </w:r>
    </w:p>
    <w:p>
      <w:pPr>
        <w:pStyle w:val="4"/>
        <w:shd w:val="clear" w:color="auto" w:fill="FFFFFF"/>
        <w:rPr>
          <w:sz w:val="28"/>
          <w:szCs w:val="28"/>
        </w:rPr>
      </w:pPr>
      <w:r>
        <w:rPr>
          <w:rFonts w:hint="eastAsia"/>
          <w:sz w:val="28"/>
          <w:szCs w:val="28"/>
        </w:rPr>
        <w:t>附件四：学校地图</w:t>
      </w:r>
    </w:p>
    <w:p>
      <w:pPr>
        <w:pStyle w:val="4"/>
        <w:shd w:val="clear" w:color="auto" w:fill="FFFFFF"/>
        <w:jc w:val="right"/>
        <w:rPr>
          <w:sz w:val="28"/>
          <w:szCs w:val="28"/>
        </w:rPr>
      </w:pPr>
      <w:r>
        <w:rPr>
          <w:sz w:val="28"/>
          <w:szCs w:val="28"/>
        </w:rPr>
        <w:t>   </w:t>
      </w:r>
      <w:r>
        <w:rPr>
          <w:rFonts w:hint="eastAsia"/>
          <w:sz w:val="28"/>
          <w:szCs w:val="28"/>
        </w:rPr>
        <w:t> </w:t>
      </w:r>
      <w:r>
        <w:rPr>
          <w:sz w:val="28"/>
          <w:szCs w:val="28"/>
        </w:rPr>
        <w:t>成都锦城学院就业</w:t>
      </w:r>
      <w:r>
        <w:rPr>
          <w:rFonts w:hint="eastAsia"/>
          <w:sz w:val="28"/>
          <w:szCs w:val="28"/>
        </w:rPr>
        <w:t>指导</w:t>
      </w:r>
      <w:r>
        <w:rPr>
          <w:sz w:val="28"/>
          <w:szCs w:val="28"/>
        </w:rPr>
        <w:t>处</w:t>
      </w:r>
    </w:p>
    <w:p>
      <w:pPr>
        <w:pStyle w:val="4"/>
        <w:shd w:val="clear" w:color="auto" w:fill="FFFFFF"/>
        <w:jc w:val="center"/>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2021年</w:t>
      </w:r>
      <w:r>
        <w:rPr>
          <w:sz w:val="28"/>
          <w:szCs w:val="28"/>
        </w:rPr>
        <w:t xml:space="preserve"> </w:t>
      </w:r>
      <w:r>
        <w:rPr>
          <w:rFonts w:hint="eastAsia"/>
          <w:sz w:val="28"/>
          <w:szCs w:val="28"/>
          <w:lang w:val="en-US" w:eastAsia="zh-CN"/>
        </w:rPr>
        <w:t>9</w:t>
      </w:r>
      <w:r>
        <w:rPr>
          <w:sz w:val="28"/>
          <w:szCs w:val="28"/>
        </w:rPr>
        <w:t xml:space="preserve"> </w:t>
      </w:r>
      <w:r>
        <w:rPr>
          <w:rFonts w:hint="eastAsia"/>
          <w:sz w:val="28"/>
          <w:szCs w:val="28"/>
        </w:rPr>
        <w:t>月</w:t>
      </w:r>
      <w:r>
        <w:rPr>
          <w:sz w:val="28"/>
          <w:szCs w:val="28"/>
        </w:rPr>
        <w:t xml:space="preserve"> </w:t>
      </w:r>
      <w:r>
        <w:rPr>
          <w:rFonts w:hint="eastAsia"/>
          <w:sz w:val="28"/>
          <w:szCs w:val="28"/>
          <w:lang w:val="en-US" w:eastAsia="zh-CN"/>
        </w:rPr>
        <w:t>3</w:t>
      </w:r>
      <w:r>
        <w:rPr>
          <w:sz w:val="28"/>
          <w:szCs w:val="28"/>
        </w:rPr>
        <w:t xml:space="preserve"> </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C1"/>
    <w:rsid w:val="000764AE"/>
    <w:rsid w:val="000E28DB"/>
    <w:rsid w:val="0011004E"/>
    <w:rsid w:val="00127859"/>
    <w:rsid w:val="001521EE"/>
    <w:rsid w:val="00160273"/>
    <w:rsid w:val="00160627"/>
    <w:rsid w:val="00172A2B"/>
    <w:rsid w:val="0019314C"/>
    <w:rsid w:val="001973FF"/>
    <w:rsid w:val="001A2ABB"/>
    <w:rsid w:val="001A2C1A"/>
    <w:rsid w:val="001B3DCC"/>
    <w:rsid w:val="001D1BDB"/>
    <w:rsid w:val="001F06B3"/>
    <w:rsid w:val="001F22DD"/>
    <w:rsid w:val="0020352C"/>
    <w:rsid w:val="00270D04"/>
    <w:rsid w:val="00276AD4"/>
    <w:rsid w:val="002774D5"/>
    <w:rsid w:val="00280B7E"/>
    <w:rsid w:val="00284819"/>
    <w:rsid w:val="002B5D53"/>
    <w:rsid w:val="002C2666"/>
    <w:rsid w:val="002E7837"/>
    <w:rsid w:val="00301248"/>
    <w:rsid w:val="003243B5"/>
    <w:rsid w:val="0033673B"/>
    <w:rsid w:val="00354CC4"/>
    <w:rsid w:val="00365CB3"/>
    <w:rsid w:val="00371B3C"/>
    <w:rsid w:val="00372F65"/>
    <w:rsid w:val="0039494D"/>
    <w:rsid w:val="003A6419"/>
    <w:rsid w:val="003A79DE"/>
    <w:rsid w:val="003C1917"/>
    <w:rsid w:val="003F0BAE"/>
    <w:rsid w:val="004147FC"/>
    <w:rsid w:val="00426B84"/>
    <w:rsid w:val="004421E4"/>
    <w:rsid w:val="00442ECC"/>
    <w:rsid w:val="004658B6"/>
    <w:rsid w:val="00467BC1"/>
    <w:rsid w:val="004A543B"/>
    <w:rsid w:val="004B2CF2"/>
    <w:rsid w:val="004C53CC"/>
    <w:rsid w:val="004D1ADE"/>
    <w:rsid w:val="004D57A9"/>
    <w:rsid w:val="004D639B"/>
    <w:rsid w:val="004D67EE"/>
    <w:rsid w:val="004D6E2B"/>
    <w:rsid w:val="004E3A6F"/>
    <w:rsid w:val="00504FB3"/>
    <w:rsid w:val="0055753D"/>
    <w:rsid w:val="005646B5"/>
    <w:rsid w:val="005665E9"/>
    <w:rsid w:val="005A725A"/>
    <w:rsid w:val="005B26A5"/>
    <w:rsid w:val="005C6D5D"/>
    <w:rsid w:val="005D5773"/>
    <w:rsid w:val="005E78C6"/>
    <w:rsid w:val="005F7A70"/>
    <w:rsid w:val="00632C8E"/>
    <w:rsid w:val="00690678"/>
    <w:rsid w:val="006D1BC9"/>
    <w:rsid w:val="006E429E"/>
    <w:rsid w:val="0070413F"/>
    <w:rsid w:val="00715165"/>
    <w:rsid w:val="00730188"/>
    <w:rsid w:val="007402F4"/>
    <w:rsid w:val="007407A3"/>
    <w:rsid w:val="00755375"/>
    <w:rsid w:val="00765F63"/>
    <w:rsid w:val="00770D77"/>
    <w:rsid w:val="007A57BF"/>
    <w:rsid w:val="007C5B58"/>
    <w:rsid w:val="007E22D0"/>
    <w:rsid w:val="00840FF2"/>
    <w:rsid w:val="00883EE4"/>
    <w:rsid w:val="008A186E"/>
    <w:rsid w:val="008A275B"/>
    <w:rsid w:val="00917C47"/>
    <w:rsid w:val="009233C3"/>
    <w:rsid w:val="0092447F"/>
    <w:rsid w:val="00935B4D"/>
    <w:rsid w:val="00940C90"/>
    <w:rsid w:val="009445F2"/>
    <w:rsid w:val="0096791E"/>
    <w:rsid w:val="009812A2"/>
    <w:rsid w:val="009975AF"/>
    <w:rsid w:val="009B51C6"/>
    <w:rsid w:val="009C22C5"/>
    <w:rsid w:val="009C53BD"/>
    <w:rsid w:val="00A11E5C"/>
    <w:rsid w:val="00A21160"/>
    <w:rsid w:val="00A218AB"/>
    <w:rsid w:val="00A82A71"/>
    <w:rsid w:val="00AB4605"/>
    <w:rsid w:val="00AC44A1"/>
    <w:rsid w:val="00AE4807"/>
    <w:rsid w:val="00AE7C51"/>
    <w:rsid w:val="00B22CB6"/>
    <w:rsid w:val="00B32C45"/>
    <w:rsid w:val="00B44A3F"/>
    <w:rsid w:val="00B51E63"/>
    <w:rsid w:val="00B9606D"/>
    <w:rsid w:val="00BD1460"/>
    <w:rsid w:val="00BF3853"/>
    <w:rsid w:val="00C022B5"/>
    <w:rsid w:val="00C07665"/>
    <w:rsid w:val="00C33345"/>
    <w:rsid w:val="00C83AF5"/>
    <w:rsid w:val="00C8696F"/>
    <w:rsid w:val="00CA04CA"/>
    <w:rsid w:val="00CA0BFB"/>
    <w:rsid w:val="00CB6274"/>
    <w:rsid w:val="00CD7CA9"/>
    <w:rsid w:val="00D312F7"/>
    <w:rsid w:val="00D54FE7"/>
    <w:rsid w:val="00D77014"/>
    <w:rsid w:val="00DD674E"/>
    <w:rsid w:val="00DF7572"/>
    <w:rsid w:val="00E3217A"/>
    <w:rsid w:val="00E67F34"/>
    <w:rsid w:val="00E8652A"/>
    <w:rsid w:val="00ED5316"/>
    <w:rsid w:val="00F14643"/>
    <w:rsid w:val="00F15649"/>
    <w:rsid w:val="00F45DDA"/>
    <w:rsid w:val="00F53C37"/>
    <w:rsid w:val="00F63EAE"/>
    <w:rsid w:val="00F709BF"/>
    <w:rsid w:val="00F838B6"/>
    <w:rsid w:val="00FA551C"/>
    <w:rsid w:val="00FB2478"/>
    <w:rsid w:val="04791636"/>
    <w:rsid w:val="06BC038E"/>
    <w:rsid w:val="0939700E"/>
    <w:rsid w:val="09877CB4"/>
    <w:rsid w:val="09FE2A11"/>
    <w:rsid w:val="0A3B5358"/>
    <w:rsid w:val="0D652C59"/>
    <w:rsid w:val="12A25463"/>
    <w:rsid w:val="13122F76"/>
    <w:rsid w:val="13F140ED"/>
    <w:rsid w:val="158E77F3"/>
    <w:rsid w:val="1D0D3F85"/>
    <w:rsid w:val="1D5E0A15"/>
    <w:rsid w:val="289A497C"/>
    <w:rsid w:val="28D22EC3"/>
    <w:rsid w:val="320F6510"/>
    <w:rsid w:val="35DE55F8"/>
    <w:rsid w:val="372B7CDA"/>
    <w:rsid w:val="385C3D0A"/>
    <w:rsid w:val="3A3A485A"/>
    <w:rsid w:val="430A4363"/>
    <w:rsid w:val="4620440A"/>
    <w:rsid w:val="464A531D"/>
    <w:rsid w:val="46C631FE"/>
    <w:rsid w:val="4CB40032"/>
    <w:rsid w:val="4E92125B"/>
    <w:rsid w:val="4F5D0CD6"/>
    <w:rsid w:val="50045F0E"/>
    <w:rsid w:val="52844316"/>
    <w:rsid w:val="562346A4"/>
    <w:rsid w:val="59D32CBD"/>
    <w:rsid w:val="59F0271A"/>
    <w:rsid w:val="5CEB7EED"/>
    <w:rsid w:val="5EE80B16"/>
    <w:rsid w:val="631D7191"/>
    <w:rsid w:val="6376CBD8"/>
    <w:rsid w:val="67293E08"/>
    <w:rsid w:val="6FC73782"/>
    <w:rsid w:val="73460211"/>
    <w:rsid w:val="75ED0CD0"/>
    <w:rsid w:val="799E2144"/>
    <w:rsid w:val="79CE61D8"/>
    <w:rsid w:val="7D501976"/>
    <w:rsid w:val="7FFE986E"/>
    <w:rsid w:val="8FEE1C28"/>
    <w:rsid w:val="9AFFF6FA"/>
    <w:rsid w:val="B77F869C"/>
    <w:rsid w:val="D77FBFD7"/>
    <w:rsid w:val="DF8F3E09"/>
    <w:rsid w:val="F2BFA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line="360" w:lineRule="atLeast"/>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00"/>
      <w:u w:val="non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251</Words>
  <Characters>1437</Characters>
  <Lines>11</Lines>
  <Paragraphs>3</Paragraphs>
  <TotalTime>14</TotalTime>
  <ScaleCrop>false</ScaleCrop>
  <LinksUpToDate>false</LinksUpToDate>
  <CharactersWithSpaces>1685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2021-08-29T08:15:00Z</dcterms:created>
  <dc:creator>JCXY-JYB</dc:creator>
  <cp:lastModifiedBy>锦城学院就业处-匡翼凤</cp:lastModifiedBy>
  <dcterms:modified xsi:type="dcterms:W3CDTF">2021-09-16T07:56:22Z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456718A798C54638A3AFA7090AF535D0</vt:lpwstr>
  </property>
</Properties>
</file>