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b/>
          <w:sz w:val="32"/>
          <w:szCs w:val="32"/>
        </w:rPr>
      </w:pPr>
      <w:r>
        <w:rPr>
          <w:rFonts w:ascii="仿宋_GB2312" w:hAnsi="仿宋_GB2312" w:eastAsia="仿宋_GB2312" w:cs="仿宋_GB2312"/>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231140</wp:posOffset>
                </wp:positionV>
                <wp:extent cx="4318000" cy="704850"/>
                <wp:effectExtent l="5080" t="4445" r="20320" b="14605"/>
                <wp:wrapNone/>
                <wp:docPr id="2" name="文本框 3"/>
                <wp:cNvGraphicFramePr/>
                <a:graphic xmlns:a="http://schemas.openxmlformats.org/drawingml/2006/main">
                  <a:graphicData uri="http://schemas.microsoft.com/office/word/2010/wordprocessingShape">
                    <wps:wsp>
                      <wps:cNvSpPr txBox="1"/>
                      <wps:spPr>
                        <a:xfrm>
                          <a:off x="0" y="0"/>
                          <a:ext cx="431800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sz w:val="24"/>
                                <w:szCs w:val="24"/>
                              </w:rPr>
                            </w:pPr>
                            <w:r>
                              <w:rPr>
                                <w:rFonts w:hint="eastAsia"/>
                                <w:b/>
                                <w:sz w:val="24"/>
                                <w:szCs w:val="24"/>
                              </w:rPr>
                              <w:t>《中华人民共和国统计法》第二十五条规定：统计调查中获得的能够识别或者推断单个统计调查对象身份的资料，任何单位和个人不得对外提供、泄露，不得用于统计以外的目的。</w:t>
                            </w:r>
                          </w:p>
                          <w:p/>
                        </w:txbxContent>
                      </wps:txbx>
                      <wps:bodyPr upright="1"/>
                    </wps:wsp>
                  </a:graphicData>
                </a:graphic>
              </wp:anchor>
            </w:drawing>
          </mc:Choice>
          <mc:Fallback>
            <w:pict>
              <v:shape id="文本框 3" o:spid="_x0000_s1026" o:spt="202" type="#_x0000_t202" style="position:absolute;left:0pt;margin-left:1.25pt;margin-top:18.2pt;height:55.5pt;width:340pt;z-index:251658240;mso-width-relative:margin;mso-height-relative:margin;" coordsize="21600,21600" o:gfxdata="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6mhbtcAAAAIAQAADwAAAAAAAAABACAAAAAiAAAAZHJzL2Rvd25yZXYueG1sUEsBAhQA&#10;FAAAAAgAh07iQPOjOb/zAQAA6AMAAA4AAAAAAAAAAQAgAAAAJgEAAGRycy9lMm9Eb2MueG1sUEsF&#10;BgAAAAAGAAYAWQEAAIsFAAAAAA==&#10;">
                <v:path/>
                <v:fill focussize="0,0"/>
                <v:stroke/>
                <v:imagedata o:title=""/>
                <o:lock v:ext="edit"/>
                <v:textbox>
                  <w:txbxContent>
                    <w:p>
                      <w:pPr>
                        <w:rPr>
                          <w:rFonts w:hint="eastAsia"/>
                          <w:b/>
                          <w:sz w:val="24"/>
                          <w:szCs w:val="24"/>
                        </w:rPr>
                      </w:pPr>
                      <w:r>
                        <w:rPr>
                          <w:rFonts w:hint="eastAsia"/>
                          <w:b/>
                          <w:sz w:val="24"/>
                          <w:szCs w:val="24"/>
                        </w:rPr>
                        <w:t>《中华人民共和国统计法》第二十五条规定：统计调查中获得的能够识别或者推断单个统计调查对象身份的资料，任何单位和个人不得对外提供、泄露，不得用于统计以外的目的。</w:t>
                      </w:r>
                    </w:p>
                    <w:p/>
                  </w:txbxContent>
                </v:textbox>
              </v:shape>
            </w:pict>
          </mc:Fallback>
        </mc:AlternateContent>
      </w:r>
    </w:p>
    <w:p>
      <w:pPr>
        <w:jc w:val="both"/>
        <w:rPr>
          <w:rFonts w:hint="eastAsia"/>
          <w:b/>
          <w:sz w:val="32"/>
          <w:szCs w:val="32"/>
        </w:rPr>
      </w:pPr>
    </w:p>
    <w:p>
      <w:pPr>
        <w:jc w:val="center"/>
        <w:rPr>
          <w:rFonts w:hint="eastAsia"/>
          <w:b/>
          <w:sz w:val="18"/>
          <w:szCs w:val="18"/>
          <w:u w:val="single"/>
        </w:rPr>
      </w:pPr>
      <w:r>
        <w:rPr>
          <w:rFonts w:hint="eastAsia"/>
          <w:b/>
          <w:sz w:val="18"/>
          <w:szCs w:val="18"/>
          <w:lang w:val="en-US" w:eastAsia="zh-CN"/>
        </w:rPr>
        <w:t xml:space="preserve">                                                                       </w:t>
      </w:r>
      <w:r>
        <w:rPr>
          <w:rFonts w:hint="eastAsia"/>
          <w:b/>
          <w:sz w:val="18"/>
          <w:szCs w:val="18"/>
        </w:rPr>
        <w:t>问卷编号</w:t>
      </w:r>
      <w:r>
        <w:rPr>
          <w:rFonts w:hint="eastAsia"/>
          <w:b/>
          <w:sz w:val="18"/>
          <w:szCs w:val="18"/>
          <w:u w:val="single"/>
        </w:rPr>
        <w:t xml:space="preserve">          </w:t>
      </w:r>
    </w:p>
    <w:p>
      <w:pPr>
        <w:ind w:firstLine="480"/>
        <w:jc w:val="right"/>
        <w:rPr>
          <w:rFonts w:hint="eastAsia"/>
          <w:b/>
          <w:sz w:val="32"/>
          <w:szCs w:val="32"/>
        </w:rPr>
      </w:pPr>
    </w:p>
    <w:p>
      <w:pPr>
        <w:ind w:firstLine="480"/>
        <w:jc w:val="center"/>
        <w:rPr>
          <w:b/>
          <w:sz w:val="32"/>
          <w:szCs w:val="32"/>
        </w:rPr>
      </w:pPr>
      <w:r>
        <w:rPr>
          <w:rFonts w:hint="eastAsia"/>
          <w:b/>
          <w:sz w:val="32"/>
          <w:szCs w:val="32"/>
        </w:rPr>
        <w:t>企业权益维护调查问卷</w:t>
      </w:r>
    </w:p>
    <w:p>
      <w:pPr>
        <w:spacing w:line="520" w:lineRule="exact"/>
        <w:rPr>
          <w:rFonts w:hint="eastAsia" w:ascii="仿宋_GB2312" w:hAnsi="仿宋_GB2312" w:eastAsia="仿宋_GB2312" w:cs="仿宋_GB2312"/>
          <w:color w:val="000000"/>
          <w:sz w:val="24"/>
          <w:szCs w:val="24"/>
        </w:rPr>
      </w:pP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一、企业基本信息</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A1.企业名称：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A2.所在地区：       市      县（区）</w:t>
      </w:r>
      <w:bookmarkStart w:id="0" w:name="_GoBack"/>
      <w:bookmarkEnd w:id="0"/>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A3.企业类型：</w:t>
      </w:r>
    </w:p>
    <w:p>
      <w:pPr>
        <w:spacing w:line="500" w:lineRule="exact"/>
        <w:ind w:firstLine="360" w:firstLineChars="150"/>
        <w:textAlignment w:val="baseline"/>
        <w:rPr>
          <w:rFonts w:ascii="仿宋" w:hAnsi="仿宋" w:eastAsia="仿宋"/>
          <w:color w:val="000000"/>
          <w:sz w:val="24"/>
          <w:szCs w:val="24"/>
        </w:rPr>
      </w:pPr>
      <w:r>
        <w:rPr>
          <w:rFonts w:hint="eastAsia" w:ascii="仿宋" w:hAnsi="仿宋" w:eastAsia="仿宋"/>
          <w:color w:val="000000"/>
          <w:sz w:val="24"/>
          <w:szCs w:val="24"/>
        </w:rPr>
        <w:t xml:space="preserve">1.国有及其控股企业      2.集体企业及股份合作制企业     3.私营企业  </w:t>
      </w:r>
    </w:p>
    <w:p>
      <w:pPr>
        <w:spacing w:line="500" w:lineRule="exact"/>
        <w:ind w:firstLine="360" w:firstLineChars="150"/>
        <w:textAlignment w:val="baseline"/>
        <w:rPr>
          <w:rFonts w:ascii="仿宋" w:hAnsi="仿宋" w:eastAsia="仿宋"/>
          <w:color w:val="000000"/>
          <w:sz w:val="24"/>
          <w:szCs w:val="24"/>
        </w:rPr>
      </w:pPr>
      <w:r>
        <w:rPr>
          <w:rFonts w:hint="eastAsia" w:ascii="仿宋" w:hAnsi="仿宋" w:eastAsia="仿宋"/>
          <w:color w:val="000000"/>
          <w:sz w:val="24"/>
          <w:szCs w:val="24"/>
        </w:rPr>
        <w:t xml:space="preserve">4.联营企业   </w:t>
      </w:r>
      <w:r>
        <w:rPr>
          <w:rFonts w:ascii="仿宋" w:hAnsi="仿宋" w:eastAsia="仿宋"/>
          <w:color w:val="000000"/>
          <w:sz w:val="24"/>
          <w:szCs w:val="24"/>
        </w:rPr>
        <w:t xml:space="preserve">           </w:t>
      </w:r>
      <w:r>
        <w:rPr>
          <w:rFonts w:hint="eastAsia" w:ascii="仿宋" w:hAnsi="仿宋" w:eastAsia="仿宋"/>
          <w:color w:val="000000"/>
          <w:sz w:val="24"/>
          <w:szCs w:val="24"/>
        </w:rPr>
        <w:t xml:space="preserve">5.港澳台商业投资企业   </w:t>
      </w:r>
      <w:r>
        <w:rPr>
          <w:rFonts w:ascii="仿宋" w:hAnsi="仿宋" w:eastAsia="仿宋"/>
          <w:color w:val="000000"/>
          <w:sz w:val="24"/>
          <w:szCs w:val="24"/>
        </w:rPr>
        <w:t xml:space="preserve">       </w:t>
      </w:r>
      <w:r>
        <w:rPr>
          <w:rFonts w:hint="eastAsia" w:ascii="仿宋" w:hAnsi="仿宋" w:eastAsia="仿宋"/>
          <w:color w:val="000000"/>
          <w:sz w:val="24"/>
          <w:szCs w:val="24"/>
        </w:rPr>
        <w:t xml:space="preserve"> 6.外商投资企业  </w:t>
      </w:r>
    </w:p>
    <w:p>
      <w:pPr>
        <w:spacing w:line="500" w:lineRule="exact"/>
        <w:ind w:firstLine="360" w:firstLineChars="150"/>
        <w:textAlignment w:val="baseline"/>
        <w:rPr>
          <w:rFonts w:hint="eastAsia" w:ascii="仿宋" w:hAnsi="仿宋" w:eastAsia="仿宋"/>
          <w:color w:val="000000"/>
          <w:sz w:val="24"/>
          <w:szCs w:val="24"/>
        </w:rPr>
      </w:pPr>
      <w:r>
        <w:rPr>
          <w:rFonts w:hint="eastAsia" w:ascii="仿宋" w:hAnsi="仿宋" w:eastAsia="仿宋"/>
          <w:color w:val="000000"/>
          <w:sz w:val="24"/>
          <w:szCs w:val="24"/>
        </w:rPr>
        <w:t>7.其他（请注明：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A4.所属行业（跨行业的选择其主导行业）：</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1.房地产           2.金融业          3.建筑业       4.制造业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5.批发零售业       6.交通运输邮政                   7.住宿和餐饮业</w:t>
      </w:r>
    </w:p>
    <w:p>
      <w:pPr>
        <w:spacing w:line="500" w:lineRule="exact"/>
        <w:textAlignment w:val="baseline"/>
        <w:rPr>
          <w:rFonts w:ascii="仿宋" w:hAnsi="仿宋" w:eastAsia="仿宋"/>
          <w:color w:val="000000"/>
          <w:sz w:val="24"/>
          <w:szCs w:val="24"/>
        </w:rPr>
      </w:pPr>
      <w:r>
        <w:rPr>
          <w:rFonts w:hint="eastAsia" w:ascii="仿宋" w:hAnsi="仿宋" w:eastAsia="仿宋"/>
          <w:color w:val="000000"/>
          <w:sz w:val="24"/>
          <w:szCs w:val="24"/>
        </w:rPr>
        <w:t xml:space="preserve">A5.企业规模属于：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1.大中型企业      2.小微企业</w:t>
      </w:r>
    </w:p>
    <w:p>
      <w:pPr>
        <w:spacing w:line="500" w:lineRule="exact"/>
        <w:textAlignment w:val="baseline"/>
        <w:rPr>
          <w:rFonts w:ascii="仿宋" w:hAnsi="仿宋" w:eastAsia="仿宋"/>
          <w:color w:val="000000"/>
          <w:sz w:val="24"/>
          <w:szCs w:val="24"/>
        </w:rPr>
      </w:pPr>
      <w:r>
        <w:rPr>
          <w:rFonts w:hint="eastAsia" w:ascii="仿宋" w:hAnsi="仿宋" w:eastAsia="仿宋"/>
          <w:color w:val="000000"/>
          <w:sz w:val="24"/>
          <w:szCs w:val="24"/>
        </w:rPr>
        <w:t xml:space="preserve">A6.企业成立多少年了？  </w:t>
      </w:r>
    </w:p>
    <w:p>
      <w:pPr>
        <w:spacing w:line="500" w:lineRule="exact"/>
        <w:ind w:firstLine="240" w:firstLineChars="100"/>
        <w:textAlignment w:val="baseline"/>
        <w:rPr>
          <w:rFonts w:hint="eastAsia" w:ascii="仿宋" w:hAnsi="仿宋" w:eastAsia="仿宋"/>
          <w:color w:val="000000"/>
          <w:sz w:val="24"/>
          <w:szCs w:val="24"/>
        </w:rPr>
      </w:pPr>
      <w:r>
        <w:rPr>
          <w:rFonts w:hint="eastAsia" w:ascii="仿宋" w:hAnsi="仿宋" w:eastAsia="仿宋"/>
          <w:color w:val="000000"/>
          <w:sz w:val="24"/>
          <w:szCs w:val="24"/>
        </w:rPr>
        <w:t>1. 不到3年      2.  3—5年      3.  6—10年     4.  11年以上</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A7.您的企业属于：  1.本地企业     2.外地企业</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二、企业权益维护</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B1.贵单位权益与非国家职能部门（民事主体）发生纠纷情况（在每一行中选择一格打√）</w:t>
      </w:r>
    </w:p>
    <w:tbl>
      <w:tblPr>
        <w:tblStyle w:val="4"/>
        <w:tblW w:w="822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1"/>
        <w:gridCol w:w="934"/>
        <w:gridCol w:w="934"/>
        <w:gridCol w:w="934"/>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纠纷类型</w:t>
            </w:r>
          </w:p>
        </w:tc>
        <w:tc>
          <w:tcPr>
            <w:tcW w:w="93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0次</w:t>
            </w:r>
          </w:p>
        </w:tc>
        <w:tc>
          <w:tcPr>
            <w:tcW w:w="93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1-2次</w:t>
            </w:r>
          </w:p>
        </w:tc>
        <w:tc>
          <w:tcPr>
            <w:tcW w:w="93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3-5次</w:t>
            </w:r>
          </w:p>
        </w:tc>
        <w:tc>
          <w:tcPr>
            <w:tcW w:w="1309"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6次及以上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1.物权纠纷</w:t>
            </w: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1309"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2.合同纠纷</w:t>
            </w: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1309"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3.侵权纠纷</w:t>
            </w: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1309"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4.知识产权纠纷</w:t>
            </w: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1309"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5.公司经营、股权纠纷  </w:t>
            </w: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1309"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6.劳动人事纠纷</w:t>
            </w: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1309"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7.商业秘密</w:t>
            </w: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1309"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1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8.其他（请清明）        </w:t>
            </w: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934" w:type="dxa"/>
            <w:vAlign w:val="top"/>
          </w:tcPr>
          <w:p>
            <w:pPr>
              <w:spacing w:line="500" w:lineRule="exact"/>
              <w:textAlignment w:val="baseline"/>
              <w:rPr>
                <w:rFonts w:hint="eastAsia" w:ascii="仿宋" w:hAnsi="仿宋" w:eastAsia="仿宋"/>
                <w:color w:val="000000"/>
                <w:sz w:val="24"/>
                <w:szCs w:val="24"/>
              </w:rPr>
            </w:pPr>
          </w:p>
        </w:tc>
        <w:tc>
          <w:tcPr>
            <w:tcW w:w="1309"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B2.贵单位权益与非国家职能部门（民事主体）发生纠纷后，是如何处理（可多选）的:</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1.与对象协商          2.找行业协会或者企业联合会      3.找政府主管部门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4.诉讼或者仲裁        5.新闻媒体        </w:t>
      </w:r>
      <w:r>
        <w:rPr>
          <w:rFonts w:ascii="仿宋" w:hAnsi="仿宋" w:eastAsia="仿宋"/>
          <w:color w:val="000000"/>
          <w:sz w:val="24"/>
          <w:szCs w:val="24"/>
        </w:rPr>
        <w:t xml:space="preserve">            </w:t>
      </w:r>
      <w:r>
        <w:rPr>
          <w:rFonts w:hint="eastAsia" w:ascii="仿宋" w:hAnsi="仿宋" w:eastAsia="仿宋"/>
          <w:color w:val="000000"/>
          <w:sz w:val="24"/>
          <w:szCs w:val="24"/>
        </w:rPr>
        <w:t xml:space="preserve">  6.其他（请清明）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B3.你认为解决单位权益与非国家职能部门（民事主体）发生纠纷的最有效途径是（限选一项）：</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1.与对象协商  </w:t>
      </w:r>
      <w:r>
        <w:rPr>
          <w:rFonts w:ascii="仿宋" w:hAnsi="仿宋" w:eastAsia="仿宋"/>
          <w:color w:val="000000"/>
          <w:sz w:val="24"/>
          <w:szCs w:val="24"/>
        </w:rPr>
        <w:t xml:space="preserve">    </w:t>
      </w:r>
      <w:r>
        <w:rPr>
          <w:rFonts w:hint="eastAsia" w:ascii="仿宋" w:hAnsi="仿宋" w:eastAsia="仿宋"/>
          <w:color w:val="000000"/>
          <w:sz w:val="24"/>
          <w:szCs w:val="24"/>
        </w:rPr>
        <w:t xml:space="preserve">  2.找行业协会或者企业家联合会     3.找政府主管部门   </w:t>
      </w:r>
    </w:p>
    <w:p>
      <w:pPr>
        <w:spacing w:line="500" w:lineRule="exact"/>
        <w:ind w:firstLine="480" w:firstLineChars="200"/>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4.诉讼或者仲裁     5.新闻媒体    </w:t>
      </w:r>
      <w:r>
        <w:rPr>
          <w:rFonts w:ascii="仿宋" w:hAnsi="仿宋" w:eastAsia="仿宋"/>
          <w:color w:val="000000"/>
          <w:sz w:val="24"/>
          <w:szCs w:val="24"/>
        </w:rPr>
        <w:t xml:space="preserve">                 </w:t>
      </w:r>
      <w:r>
        <w:rPr>
          <w:rFonts w:hint="eastAsia" w:ascii="仿宋" w:hAnsi="仿宋" w:eastAsia="仿宋"/>
          <w:color w:val="000000"/>
          <w:sz w:val="24"/>
          <w:szCs w:val="24"/>
        </w:rPr>
        <w:t xml:space="preserve"> 6其他（请清明）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B4.近3年来，贵单位下列权益是否受国家职能部门的不当干涉或侵害（在每一行中选择一格打√）</w:t>
      </w:r>
    </w:p>
    <w:tbl>
      <w:tblPr>
        <w:tblStyle w:val="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4"/>
        <w:gridCol w:w="1038"/>
        <w:gridCol w:w="1038"/>
        <w:gridCol w:w="1038"/>
        <w:gridCol w:w="1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干涉或侵害的类型</w:t>
            </w:r>
          </w:p>
        </w:tc>
        <w:tc>
          <w:tcPr>
            <w:tcW w:w="1038"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0次</w:t>
            </w:r>
          </w:p>
        </w:tc>
        <w:tc>
          <w:tcPr>
            <w:tcW w:w="1038"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1-2次</w:t>
            </w:r>
          </w:p>
        </w:tc>
        <w:tc>
          <w:tcPr>
            <w:tcW w:w="1038"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3-5次</w:t>
            </w:r>
          </w:p>
        </w:tc>
        <w:tc>
          <w:tcPr>
            <w:tcW w:w="1038"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6次及以上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1.劳动人事权</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2.兼并重组决策权</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3.产品或者服务决策权</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4.生产服务运营权（如</w:t>
            </w:r>
            <w:r>
              <w:rPr>
                <w:rFonts w:ascii="仿宋" w:hAnsi="仿宋" w:eastAsia="仿宋"/>
                <w:color w:val="000000"/>
                <w:sz w:val="24"/>
                <w:szCs w:val="24"/>
              </w:rPr>
              <w:t>违法责令停产停业，中断供电、供水、供气</w:t>
            </w:r>
            <w:r>
              <w:rPr>
                <w:rFonts w:hint="eastAsia" w:ascii="仿宋" w:hAnsi="仿宋" w:eastAsia="仿宋"/>
                <w:color w:val="000000"/>
                <w:sz w:val="24"/>
                <w:szCs w:val="24"/>
              </w:rPr>
              <w:t>等</w:t>
            </w:r>
            <w:r>
              <w:rPr>
                <w:rFonts w:ascii="仿宋" w:hAnsi="仿宋" w:eastAsia="仿宋"/>
                <w:color w:val="000000"/>
                <w:sz w:val="24"/>
                <w:szCs w:val="24"/>
              </w:rPr>
              <w:t>无法定事由限制企业的生产经营活动</w:t>
            </w:r>
            <w:r>
              <w:rPr>
                <w:rFonts w:hint="eastAsia" w:ascii="仿宋" w:hAnsi="仿宋" w:eastAsia="仿宋"/>
                <w:color w:val="000000"/>
                <w:sz w:val="24"/>
                <w:szCs w:val="24"/>
              </w:rPr>
              <w:t>）</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5.生产服务资质权（如</w:t>
            </w:r>
            <w:r>
              <w:rPr>
                <w:rFonts w:ascii="仿宋" w:hAnsi="仿宋" w:eastAsia="仿宋"/>
                <w:color w:val="000000"/>
                <w:sz w:val="24"/>
                <w:szCs w:val="24"/>
              </w:rPr>
              <w:t>违法暂扣或者吊销许可证、执照</w:t>
            </w:r>
            <w:r>
              <w:rPr>
                <w:rFonts w:hint="eastAsia" w:ascii="仿宋" w:hAnsi="仿宋" w:eastAsia="仿宋"/>
                <w:color w:val="000000"/>
                <w:sz w:val="24"/>
                <w:szCs w:val="24"/>
              </w:rPr>
              <w:t>）</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6.预征税收</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7.不当摊牌</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8.违规检查</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9.强制要求接受培训</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10.强制要求购买产品或服务</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11.</w:t>
            </w:r>
            <w:r>
              <w:rPr>
                <w:rFonts w:ascii="仿宋" w:hAnsi="仿宋" w:eastAsia="仿宋"/>
                <w:color w:val="000000"/>
                <w:sz w:val="24"/>
                <w:szCs w:val="24"/>
              </w:rPr>
              <w:t>强迫提供赞助或者捐献</w:t>
            </w:r>
            <w:r>
              <w:rPr>
                <w:rFonts w:hint="eastAsia" w:ascii="仿宋" w:hAnsi="仿宋" w:eastAsia="仿宋"/>
                <w:color w:val="000000"/>
                <w:sz w:val="24"/>
                <w:szCs w:val="24"/>
              </w:rPr>
              <w:t xml:space="preserve"> </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ascii="仿宋" w:hAnsi="仿宋" w:eastAsia="仿宋"/>
                <w:color w:val="000000"/>
                <w:sz w:val="24"/>
                <w:szCs w:val="24"/>
              </w:rPr>
            </w:pPr>
            <w:r>
              <w:rPr>
                <w:rFonts w:hint="eastAsia" w:ascii="仿宋" w:hAnsi="仿宋" w:eastAsia="仿宋"/>
                <w:color w:val="000000"/>
                <w:sz w:val="24"/>
                <w:szCs w:val="24"/>
              </w:rPr>
              <w:t>12.</w:t>
            </w:r>
            <w:r>
              <w:rPr>
                <w:rFonts w:ascii="仿宋" w:hAnsi="仿宋" w:eastAsia="仿宋"/>
                <w:color w:val="000000"/>
                <w:sz w:val="24"/>
                <w:szCs w:val="24"/>
              </w:rPr>
              <w:t>强迫参加学会、协会、研究会等社会团体</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13.不当征收</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14.违法</w:t>
            </w:r>
            <w:r>
              <w:rPr>
                <w:rFonts w:ascii="仿宋" w:hAnsi="仿宋" w:eastAsia="仿宋"/>
                <w:color w:val="000000"/>
                <w:sz w:val="24"/>
                <w:szCs w:val="24"/>
              </w:rPr>
              <w:t>查封、扣押、冻结</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15.不当征用或者调度</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16.不当没收、不当罚款、</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17.代付招待费或者业务费等</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18.要求放弃诉讼</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19.没有给予申辩机会</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20.要求放弃复议</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21.知情权</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5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22.禁止或阻挠申诉或上访</w:t>
            </w: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c>
          <w:tcPr>
            <w:tcW w:w="1038"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B5.贵单位上述权益受到国家职能部门的不当干涉或侵害，是如何处理（可多选）的:</w:t>
      </w:r>
    </w:p>
    <w:p>
      <w:pPr>
        <w:spacing w:line="500" w:lineRule="exact"/>
        <w:ind w:firstLine="240" w:firstLineChars="100"/>
        <w:textAlignment w:val="baseline"/>
        <w:rPr>
          <w:rFonts w:hint="eastAsia" w:ascii="仿宋" w:hAnsi="仿宋" w:eastAsia="仿宋"/>
          <w:color w:val="000000"/>
          <w:sz w:val="24"/>
          <w:szCs w:val="24"/>
        </w:rPr>
      </w:pPr>
      <w:r>
        <w:rPr>
          <w:rFonts w:hint="eastAsia" w:ascii="仿宋" w:hAnsi="仿宋" w:eastAsia="仿宋"/>
          <w:color w:val="000000"/>
          <w:sz w:val="24"/>
          <w:szCs w:val="24"/>
        </w:rPr>
        <w:t>1.被迫接受          2.找行业协会或者企业联合会      3.找政府或者上一级主管部门</w:t>
      </w:r>
    </w:p>
    <w:p>
      <w:pPr>
        <w:spacing w:line="500" w:lineRule="exact"/>
        <w:ind w:firstLine="240" w:firstLineChars="100"/>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4.诉讼或者仲裁      5.新闻媒体                      6.其他（请清明）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B6.贵单位上述权益受到国家职能部门的不当干涉或侵害后，你认为解决纠纷的最有效途径是（限选一项）：</w:t>
      </w:r>
    </w:p>
    <w:p>
      <w:pPr>
        <w:spacing w:line="500" w:lineRule="exact"/>
        <w:ind w:firstLine="240" w:firstLineChars="100"/>
        <w:textAlignment w:val="baseline"/>
        <w:rPr>
          <w:rFonts w:hint="eastAsia" w:ascii="仿宋" w:hAnsi="仿宋" w:eastAsia="仿宋"/>
          <w:color w:val="000000"/>
          <w:sz w:val="24"/>
          <w:szCs w:val="24"/>
        </w:rPr>
      </w:pPr>
      <w:r>
        <w:rPr>
          <w:rFonts w:hint="eastAsia" w:ascii="仿宋" w:hAnsi="仿宋" w:eastAsia="仿宋"/>
          <w:color w:val="000000"/>
          <w:sz w:val="24"/>
          <w:szCs w:val="24"/>
        </w:rPr>
        <w:t>1.被迫接受          2.找行业协会或者企业联合会      3.找政府或者上一级主管部门</w:t>
      </w:r>
    </w:p>
    <w:p>
      <w:pPr>
        <w:spacing w:line="500" w:lineRule="exact"/>
        <w:ind w:firstLine="240" w:firstLineChars="100"/>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4.诉讼或者仲裁      5.新闻媒体                      6.其他（请清明）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B7.权益受到侵害后，相关职能部门及其工作人员是否有如下行为（在每一行中选择一格打√）</w:t>
      </w:r>
    </w:p>
    <w:tbl>
      <w:tblPr>
        <w:tblStyle w:val="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1701"/>
        <w:gridCol w:w="1701"/>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行为类型</w:t>
            </w:r>
          </w:p>
        </w:tc>
        <w:tc>
          <w:tcPr>
            <w:tcW w:w="170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从来没有</w:t>
            </w:r>
          </w:p>
        </w:tc>
        <w:tc>
          <w:tcPr>
            <w:tcW w:w="170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偶尔有</w:t>
            </w:r>
          </w:p>
        </w:tc>
        <w:tc>
          <w:tcPr>
            <w:tcW w:w="170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有时有</w:t>
            </w:r>
          </w:p>
        </w:tc>
        <w:tc>
          <w:tcPr>
            <w:tcW w:w="170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经常是如此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1.包庇纵容侵害者</w:t>
            </w: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2.对申诉检举泄密</w:t>
            </w: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3.打击报复</w:t>
            </w: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4.</w:t>
            </w:r>
            <w:r>
              <w:rPr>
                <w:rFonts w:ascii="仿宋" w:hAnsi="仿宋" w:eastAsia="仿宋"/>
                <w:color w:val="000000"/>
                <w:sz w:val="24"/>
                <w:szCs w:val="24"/>
              </w:rPr>
              <w:t>拒绝受理举报、投诉</w:t>
            </w: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5.推诿不作为</w:t>
            </w: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c>
          <w:tcPr>
            <w:tcW w:w="1701"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三、企业经营者权益维护</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C1.作为企业经营者，您个人的下列权益是否被职能部门干涉或侵害过（在每一行中选择一格打√）</w:t>
      </w:r>
    </w:p>
    <w:tbl>
      <w:tblPr>
        <w:tblStyle w:val="4"/>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1"/>
        <w:gridCol w:w="1063"/>
        <w:gridCol w:w="1063"/>
        <w:gridCol w:w="1063"/>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干涉或侵害的类型</w:t>
            </w:r>
          </w:p>
        </w:tc>
        <w:tc>
          <w:tcPr>
            <w:tcW w:w="1063"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0次</w:t>
            </w:r>
          </w:p>
        </w:tc>
        <w:tc>
          <w:tcPr>
            <w:tcW w:w="1063"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1-2次</w:t>
            </w:r>
          </w:p>
        </w:tc>
        <w:tc>
          <w:tcPr>
            <w:tcW w:w="1063"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3-5次</w:t>
            </w:r>
          </w:p>
        </w:tc>
        <w:tc>
          <w:tcPr>
            <w:tcW w:w="1064"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6次及以上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1.名誉权</w:t>
            </w: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4"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2.荣誉权</w:t>
            </w: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4"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3.隐私权</w:t>
            </w: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4"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4.人身自由权</w:t>
            </w: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4"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5.个人财产权（如违法</w:t>
            </w:r>
            <w:r>
              <w:rPr>
                <w:rFonts w:ascii="仿宋" w:hAnsi="仿宋" w:eastAsia="仿宋"/>
                <w:color w:val="000000"/>
                <w:sz w:val="24"/>
                <w:szCs w:val="24"/>
              </w:rPr>
              <w:t>查封、扣押、冻结</w:t>
            </w:r>
            <w:r>
              <w:rPr>
                <w:rFonts w:hint="eastAsia" w:ascii="仿宋" w:hAnsi="仿宋" w:eastAsia="仿宋"/>
                <w:color w:val="000000"/>
                <w:sz w:val="24"/>
                <w:szCs w:val="24"/>
              </w:rPr>
              <w:t>或没收）</w:t>
            </w: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4"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6.经营企业的薪酬或报酬权</w:t>
            </w: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3" w:type="dxa"/>
            <w:vAlign w:val="top"/>
          </w:tcPr>
          <w:p>
            <w:pPr>
              <w:spacing w:line="500" w:lineRule="exact"/>
              <w:textAlignment w:val="baseline"/>
              <w:rPr>
                <w:rFonts w:hint="eastAsia" w:ascii="仿宋" w:hAnsi="仿宋" w:eastAsia="仿宋"/>
                <w:color w:val="000000"/>
                <w:sz w:val="24"/>
                <w:szCs w:val="24"/>
              </w:rPr>
            </w:pPr>
          </w:p>
        </w:tc>
        <w:tc>
          <w:tcPr>
            <w:tcW w:w="1064"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C2.作为企业经营者，您个人的权益受到国家职能部门的不当干涉或侵害后，是如何处理的（可多选）:</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1.被迫接受          2.找行业协会或者企业联合会      3.找政府或者上一级主管部门</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4.诉讼或者仲裁        5.新闻媒体                      6.其他（请清明）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C3.作为企业经营者，您个人的权益受到国家职能部门的不当干涉或侵害后，最有效途径是（限选一项）：</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1.被迫接受          2.找行业协会或者企业联合会      3.找政府或者上一级主管部门</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4.诉讼或者仲裁      5.新闻媒体                      6.其他（请清明）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C4.作为企业经营者，您个人的下列权益是否被非国家职能部门（民事主体）侵害（每一行中选择一格打√）</w:t>
      </w:r>
    </w:p>
    <w:tbl>
      <w:tblPr>
        <w:tblStyle w:val="4"/>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1"/>
        <w:gridCol w:w="1027"/>
        <w:gridCol w:w="1028"/>
        <w:gridCol w:w="1028"/>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干涉或侵害的类型</w:t>
            </w:r>
          </w:p>
        </w:tc>
        <w:tc>
          <w:tcPr>
            <w:tcW w:w="1027"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0次</w:t>
            </w:r>
          </w:p>
        </w:tc>
        <w:tc>
          <w:tcPr>
            <w:tcW w:w="1028"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1-2次</w:t>
            </w:r>
          </w:p>
        </w:tc>
        <w:tc>
          <w:tcPr>
            <w:tcW w:w="1028"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3-5次</w:t>
            </w:r>
          </w:p>
        </w:tc>
        <w:tc>
          <w:tcPr>
            <w:tcW w:w="1028"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6次及以上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1.名誉权</w:t>
            </w:r>
          </w:p>
        </w:tc>
        <w:tc>
          <w:tcPr>
            <w:tcW w:w="1027"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2.荣誉权</w:t>
            </w:r>
          </w:p>
        </w:tc>
        <w:tc>
          <w:tcPr>
            <w:tcW w:w="1027"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3.隐私权</w:t>
            </w:r>
          </w:p>
        </w:tc>
        <w:tc>
          <w:tcPr>
            <w:tcW w:w="1027"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4.人身自由权</w:t>
            </w:r>
          </w:p>
        </w:tc>
        <w:tc>
          <w:tcPr>
            <w:tcW w:w="1027"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5.个人财产权（如违法</w:t>
            </w:r>
            <w:r>
              <w:rPr>
                <w:rFonts w:ascii="仿宋" w:hAnsi="仿宋" w:eastAsia="仿宋"/>
                <w:color w:val="000000"/>
                <w:sz w:val="24"/>
                <w:szCs w:val="24"/>
              </w:rPr>
              <w:t>查封、扣押、冻结</w:t>
            </w:r>
            <w:r>
              <w:rPr>
                <w:rFonts w:hint="eastAsia" w:ascii="仿宋" w:hAnsi="仿宋" w:eastAsia="仿宋"/>
                <w:color w:val="000000"/>
                <w:sz w:val="24"/>
                <w:szCs w:val="24"/>
              </w:rPr>
              <w:t>或没收）</w:t>
            </w:r>
          </w:p>
        </w:tc>
        <w:tc>
          <w:tcPr>
            <w:tcW w:w="1027"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6.经营企业的薪酬或报酬权</w:t>
            </w:r>
          </w:p>
        </w:tc>
        <w:tc>
          <w:tcPr>
            <w:tcW w:w="1027"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c>
          <w:tcPr>
            <w:tcW w:w="1028"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C5.您的上述权益受到非国家职能部门（民事主体）的不当干涉或侵害后，是如何处理的（可多选）:</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1.被迫接受          2.找行业协会或者企业联合会     3.找政府或者上一级主管部门</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4.诉讼或者仲裁        5.新闻媒体                      6.其他（请清明）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C6.您的上述权益受到非国家职能部门（民事主体）的不当干涉或侵害后，最有效途径是（限选一项）：</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1.被迫接受         2.找行业协会或者企业联合会      3.找政府或者上一级主管部门</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4.诉讼或者仲裁      5.新闻媒体                      6.其他（请清明）       </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四、社会组织维权作用评价</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D1.您认为</w:t>
      </w:r>
      <w:r>
        <w:rPr>
          <w:rFonts w:ascii="仿宋" w:hAnsi="仿宋" w:eastAsia="仿宋"/>
          <w:color w:val="000000"/>
          <w:sz w:val="24"/>
          <w:szCs w:val="24"/>
        </w:rPr>
        <w:t>企业联合会、企业家协会、行业协会</w:t>
      </w:r>
      <w:r>
        <w:rPr>
          <w:rFonts w:hint="eastAsia" w:ascii="仿宋" w:hAnsi="仿宋" w:eastAsia="仿宋"/>
          <w:color w:val="000000"/>
          <w:sz w:val="24"/>
          <w:szCs w:val="24"/>
        </w:rPr>
        <w:t>等社会组织在维护企业及企业经营者合法权益中的作用如何：</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1.非常大        2比较大        3一般        4不太大       5完全没有</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D2.具体而言，您认为</w:t>
      </w:r>
      <w:r>
        <w:rPr>
          <w:rFonts w:ascii="仿宋" w:hAnsi="仿宋" w:eastAsia="仿宋"/>
          <w:color w:val="000000"/>
          <w:sz w:val="24"/>
          <w:szCs w:val="24"/>
        </w:rPr>
        <w:t>企业联合会、企业家协会、行业协会</w:t>
      </w:r>
      <w:r>
        <w:rPr>
          <w:rFonts w:hint="eastAsia" w:ascii="仿宋" w:hAnsi="仿宋" w:eastAsia="仿宋"/>
          <w:color w:val="000000"/>
          <w:sz w:val="24"/>
          <w:szCs w:val="24"/>
        </w:rPr>
        <w:t>等社会组织在维护企业及企业经营者合法权益中的下列作用发挥如何（在每一行中选择一格打√）</w:t>
      </w:r>
    </w:p>
    <w:tbl>
      <w:tblPr>
        <w:tblStyle w:val="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992"/>
        <w:gridCol w:w="992"/>
        <w:gridCol w:w="993"/>
        <w:gridCol w:w="992"/>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44" w:type="dxa"/>
            <w:vAlign w:val="center"/>
          </w:tcPr>
          <w:p>
            <w:pPr>
              <w:spacing w:line="500" w:lineRule="exact"/>
              <w:textAlignment w:val="baseline"/>
              <w:rPr>
                <w:rFonts w:hint="eastAsia" w:ascii="仿宋" w:hAnsi="仿宋" w:eastAsia="仿宋"/>
                <w:color w:val="000000"/>
                <w:sz w:val="24"/>
                <w:szCs w:val="24"/>
              </w:rPr>
            </w:pPr>
          </w:p>
        </w:tc>
        <w:tc>
          <w:tcPr>
            <w:tcW w:w="992"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非常大</w:t>
            </w:r>
          </w:p>
        </w:tc>
        <w:tc>
          <w:tcPr>
            <w:tcW w:w="992"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比较大</w:t>
            </w:r>
          </w:p>
        </w:tc>
        <w:tc>
          <w:tcPr>
            <w:tcW w:w="993"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一般</w:t>
            </w:r>
          </w:p>
        </w:tc>
        <w:tc>
          <w:tcPr>
            <w:tcW w:w="992"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不太大</w:t>
            </w:r>
          </w:p>
        </w:tc>
        <w:tc>
          <w:tcPr>
            <w:tcW w:w="993" w:type="dxa"/>
            <w:vAlign w:val="center"/>
          </w:tcPr>
          <w:p>
            <w:pPr>
              <w:spacing w:line="500" w:lineRule="exact"/>
              <w:textAlignment w:val="baseline"/>
              <w:rPr>
                <w:rFonts w:ascii="仿宋" w:hAnsi="仿宋" w:eastAsia="仿宋"/>
                <w:color w:val="000000"/>
                <w:sz w:val="24"/>
                <w:szCs w:val="24"/>
              </w:rPr>
            </w:pPr>
            <w:r>
              <w:rPr>
                <w:rFonts w:hint="eastAsia" w:ascii="仿宋" w:hAnsi="仿宋" w:eastAsia="仿宋"/>
                <w:color w:val="000000"/>
                <w:sz w:val="24"/>
                <w:szCs w:val="24"/>
              </w:rPr>
              <w:t>完全</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4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向有关行政机关反映企业</w:t>
            </w:r>
            <w:r>
              <w:rPr>
                <w:rFonts w:hint="eastAsia" w:ascii="仿宋" w:hAnsi="仿宋" w:eastAsia="仿宋"/>
                <w:color w:val="000000"/>
                <w:sz w:val="24"/>
                <w:szCs w:val="24"/>
              </w:rPr>
              <w:t>或</w:t>
            </w:r>
            <w:r>
              <w:rPr>
                <w:rFonts w:ascii="仿宋" w:hAnsi="仿宋" w:eastAsia="仿宋"/>
                <w:color w:val="000000"/>
                <w:sz w:val="24"/>
                <w:szCs w:val="24"/>
              </w:rPr>
              <w:t>企业经营者的要求</w:t>
            </w: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4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向有关行政机关提出维护企业</w:t>
            </w:r>
            <w:r>
              <w:rPr>
                <w:rFonts w:hint="eastAsia" w:ascii="仿宋" w:hAnsi="仿宋" w:eastAsia="仿宋"/>
                <w:color w:val="000000"/>
                <w:sz w:val="24"/>
                <w:szCs w:val="24"/>
              </w:rPr>
              <w:t>或</w:t>
            </w:r>
            <w:r>
              <w:rPr>
                <w:rFonts w:ascii="仿宋" w:hAnsi="仿宋" w:eastAsia="仿宋"/>
                <w:color w:val="000000"/>
                <w:sz w:val="24"/>
                <w:szCs w:val="24"/>
              </w:rPr>
              <w:t>企业经营者合法权益的批评、建议</w:t>
            </w: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4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3.向企业或企业经营者提供法律咨询或服务</w:t>
            </w: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4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4.参与或协助相关纠纷的调停</w:t>
            </w: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4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5.支持企业或企业经营者诉讼</w:t>
            </w: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3"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D3.您认为是否需要强化或完善</w:t>
      </w:r>
      <w:r>
        <w:rPr>
          <w:rFonts w:ascii="仿宋" w:hAnsi="仿宋" w:eastAsia="仿宋"/>
          <w:color w:val="000000"/>
          <w:sz w:val="24"/>
          <w:szCs w:val="24"/>
        </w:rPr>
        <w:t>企业联合会、企业家协会、行业协会</w:t>
      </w:r>
      <w:r>
        <w:rPr>
          <w:rFonts w:hint="eastAsia" w:ascii="仿宋" w:hAnsi="仿宋" w:eastAsia="仿宋"/>
          <w:color w:val="000000"/>
          <w:sz w:val="24"/>
          <w:szCs w:val="24"/>
        </w:rPr>
        <w:t>等社会组织在维护企业及企业经营者合法权益中地位或职责：</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1.非常需要        2比较需要       3不好说      4不太需要       5完全没有必要</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D4.具体而言，您认为需要强化或完善</w:t>
      </w:r>
      <w:r>
        <w:rPr>
          <w:rFonts w:ascii="仿宋" w:hAnsi="仿宋" w:eastAsia="仿宋"/>
          <w:color w:val="000000"/>
          <w:sz w:val="24"/>
          <w:szCs w:val="24"/>
        </w:rPr>
        <w:t>企业联合会、企业家协会、行业协会</w:t>
      </w:r>
      <w:r>
        <w:rPr>
          <w:rFonts w:hint="eastAsia" w:ascii="仿宋" w:hAnsi="仿宋" w:eastAsia="仿宋"/>
          <w:color w:val="000000"/>
          <w:sz w:val="24"/>
          <w:szCs w:val="24"/>
        </w:rPr>
        <w:t>等社会组织在维护企业及企业经营者合法权益中的下哪些职责（在每一行中选择一格打√）</w:t>
      </w:r>
    </w:p>
    <w:tbl>
      <w:tblPr>
        <w:tblStyle w:val="4"/>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6"/>
        <w:gridCol w:w="851"/>
        <w:gridCol w:w="992"/>
        <w:gridCol w:w="1134"/>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6" w:type="dxa"/>
            <w:vAlign w:val="top"/>
          </w:tcPr>
          <w:p>
            <w:pPr>
              <w:spacing w:line="500" w:lineRule="exact"/>
              <w:textAlignment w:val="baseline"/>
              <w:rPr>
                <w:rFonts w:hint="eastAsia" w:ascii="仿宋" w:hAnsi="仿宋" w:eastAsia="仿宋"/>
                <w:color w:val="000000"/>
                <w:sz w:val="24"/>
                <w:szCs w:val="24"/>
              </w:rPr>
            </w:pPr>
          </w:p>
        </w:tc>
        <w:tc>
          <w:tcPr>
            <w:tcW w:w="85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非常需要</w:t>
            </w:r>
          </w:p>
        </w:tc>
        <w:tc>
          <w:tcPr>
            <w:tcW w:w="99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比较需要</w:t>
            </w:r>
          </w:p>
        </w:tc>
        <w:tc>
          <w:tcPr>
            <w:tcW w:w="1134"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不好说</w:t>
            </w:r>
          </w:p>
        </w:tc>
        <w:tc>
          <w:tcPr>
            <w:tcW w:w="99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不  太需  要</w:t>
            </w:r>
          </w:p>
        </w:tc>
        <w:tc>
          <w:tcPr>
            <w:tcW w:w="99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完全没有必要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6"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1.明确</w:t>
            </w:r>
            <w:r>
              <w:rPr>
                <w:rFonts w:ascii="仿宋" w:hAnsi="仿宋" w:eastAsia="仿宋"/>
                <w:color w:val="000000"/>
                <w:sz w:val="24"/>
                <w:szCs w:val="24"/>
              </w:rPr>
              <w:t>企业联合会、企业家协会、行业协会</w:t>
            </w:r>
            <w:r>
              <w:rPr>
                <w:rFonts w:hint="eastAsia" w:ascii="仿宋" w:hAnsi="仿宋" w:eastAsia="仿宋"/>
                <w:color w:val="000000"/>
                <w:sz w:val="24"/>
                <w:szCs w:val="24"/>
              </w:rPr>
              <w:t>等社会组织在维护企业及企业经营者合法权益中法律地位</w:t>
            </w:r>
          </w:p>
        </w:tc>
        <w:tc>
          <w:tcPr>
            <w:tcW w:w="851"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1134"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6"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2.建立企业、社会组织、政府相关部门组成的维护企业权益的三方机制</w:t>
            </w:r>
          </w:p>
        </w:tc>
        <w:tc>
          <w:tcPr>
            <w:tcW w:w="851"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1134"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6"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w:t>
            </w:r>
            <w:r>
              <w:rPr>
                <w:rFonts w:ascii="仿宋" w:hAnsi="仿宋" w:eastAsia="仿宋"/>
                <w:color w:val="000000"/>
                <w:sz w:val="24"/>
                <w:szCs w:val="24"/>
              </w:rPr>
              <w:t>向有关行政机关反映企业</w:t>
            </w:r>
            <w:r>
              <w:rPr>
                <w:rFonts w:hint="eastAsia" w:ascii="仿宋" w:hAnsi="仿宋" w:eastAsia="仿宋"/>
                <w:color w:val="000000"/>
                <w:sz w:val="24"/>
                <w:szCs w:val="24"/>
              </w:rPr>
              <w:t>或</w:t>
            </w:r>
            <w:r>
              <w:rPr>
                <w:rFonts w:ascii="仿宋" w:hAnsi="仿宋" w:eastAsia="仿宋"/>
                <w:color w:val="000000"/>
                <w:sz w:val="24"/>
                <w:szCs w:val="24"/>
              </w:rPr>
              <w:t>企业经营者的要求</w:t>
            </w:r>
          </w:p>
        </w:tc>
        <w:tc>
          <w:tcPr>
            <w:tcW w:w="851"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1134"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6" w:type="dxa"/>
            <w:vAlign w:val="top"/>
          </w:tcPr>
          <w:p>
            <w:pPr>
              <w:spacing w:line="500" w:lineRule="exact"/>
              <w:textAlignment w:val="baseline"/>
              <w:rPr>
                <w:rFonts w:ascii="仿宋" w:hAnsi="仿宋" w:eastAsia="仿宋"/>
                <w:color w:val="000000"/>
                <w:sz w:val="24"/>
                <w:szCs w:val="24"/>
              </w:rPr>
            </w:pPr>
            <w:r>
              <w:rPr>
                <w:rFonts w:hint="eastAsia" w:ascii="仿宋" w:hAnsi="仿宋" w:eastAsia="仿宋"/>
                <w:color w:val="000000"/>
                <w:sz w:val="24"/>
                <w:szCs w:val="24"/>
              </w:rPr>
              <w:t>4.</w:t>
            </w:r>
            <w:r>
              <w:rPr>
                <w:rFonts w:ascii="仿宋" w:hAnsi="仿宋" w:eastAsia="仿宋"/>
                <w:color w:val="000000"/>
                <w:sz w:val="24"/>
                <w:szCs w:val="24"/>
              </w:rPr>
              <w:t>向有关行政机关提出维护企业</w:t>
            </w:r>
            <w:r>
              <w:rPr>
                <w:rFonts w:hint="eastAsia" w:ascii="仿宋" w:hAnsi="仿宋" w:eastAsia="仿宋"/>
                <w:color w:val="000000"/>
                <w:sz w:val="24"/>
                <w:szCs w:val="24"/>
              </w:rPr>
              <w:t>或</w:t>
            </w:r>
            <w:r>
              <w:rPr>
                <w:rFonts w:ascii="仿宋" w:hAnsi="仿宋" w:eastAsia="仿宋"/>
                <w:color w:val="000000"/>
                <w:sz w:val="24"/>
                <w:szCs w:val="24"/>
              </w:rPr>
              <w:t>企业经营者合法权益的批评、建议</w:t>
            </w:r>
          </w:p>
        </w:tc>
        <w:tc>
          <w:tcPr>
            <w:tcW w:w="851"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1134"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6"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5.向企业或企业经营者提供法律咨询或服务</w:t>
            </w:r>
          </w:p>
        </w:tc>
        <w:tc>
          <w:tcPr>
            <w:tcW w:w="851"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1134"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6"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6.参与或协助相关纠纷的调停</w:t>
            </w:r>
          </w:p>
        </w:tc>
        <w:tc>
          <w:tcPr>
            <w:tcW w:w="851"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1134"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6"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7.支持企业或企业经营者诉讼</w:t>
            </w:r>
          </w:p>
        </w:tc>
        <w:tc>
          <w:tcPr>
            <w:tcW w:w="851"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1134"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c>
          <w:tcPr>
            <w:tcW w:w="992"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D5.您是否同意下列关于</w:t>
      </w:r>
      <w:r>
        <w:rPr>
          <w:rFonts w:ascii="仿宋" w:hAnsi="仿宋" w:eastAsia="仿宋"/>
          <w:color w:val="000000"/>
          <w:sz w:val="24"/>
          <w:szCs w:val="24"/>
        </w:rPr>
        <w:t>企业联合会、企业家协会、行业协会</w:t>
      </w:r>
      <w:r>
        <w:rPr>
          <w:rFonts w:hint="eastAsia" w:ascii="仿宋" w:hAnsi="仿宋" w:eastAsia="仿宋"/>
          <w:color w:val="000000"/>
          <w:sz w:val="24"/>
          <w:szCs w:val="24"/>
        </w:rPr>
        <w:t>等社会组织的一些说法（在每一行中选择一格打勾）</w:t>
      </w:r>
    </w:p>
    <w:tbl>
      <w:tblPr>
        <w:tblStyle w:val="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332"/>
        <w:gridCol w:w="1333"/>
        <w:gridCol w:w="1332"/>
        <w:gridCol w:w="1333"/>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p>
        </w:tc>
        <w:tc>
          <w:tcPr>
            <w:tcW w:w="133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非常同意</w:t>
            </w:r>
          </w:p>
        </w:tc>
        <w:tc>
          <w:tcPr>
            <w:tcW w:w="133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比较同意</w:t>
            </w:r>
          </w:p>
        </w:tc>
        <w:tc>
          <w:tcPr>
            <w:tcW w:w="1332"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不好说</w:t>
            </w:r>
          </w:p>
        </w:tc>
        <w:tc>
          <w:tcPr>
            <w:tcW w:w="133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不太同意</w:t>
            </w:r>
          </w:p>
        </w:tc>
        <w:tc>
          <w:tcPr>
            <w:tcW w:w="133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完全不同意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1.法律地位不够明确</w:t>
            </w: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2.职责不够清晰</w:t>
            </w: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3.职责不能满足维权需要</w:t>
            </w: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4.维权沟通机制不够顺畅</w:t>
            </w: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5.维权不够专业</w:t>
            </w: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6.维权不够主动积极</w:t>
            </w: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2"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c>
          <w:tcPr>
            <w:tcW w:w="1333"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D6.您对下列机构或组织执法的信任程度如何（在每一行中选择一格打√）</w:t>
      </w:r>
    </w:p>
    <w:tbl>
      <w:tblPr>
        <w:tblStyle w:val="4"/>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360"/>
        <w:gridCol w:w="1361"/>
        <w:gridCol w:w="1361"/>
        <w:gridCol w:w="1361"/>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p>
        </w:tc>
        <w:tc>
          <w:tcPr>
            <w:tcW w:w="1360"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非常信任</w:t>
            </w:r>
          </w:p>
        </w:tc>
        <w:tc>
          <w:tcPr>
            <w:tcW w:w="1361"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比较信任</w:t>
            </w:r>
          </w:p>
        </w:tc>
        <w:tc>
          <w:tcPr>
            <w:tcW w:w="1361"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不好说</w:t>
            </w:r>
          </w:p>
        </w:tc>
        <w:tc>
          <w:tcPr>
            <w:tcW w:w="1361"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不太信任</w:t>
            </w:r>
          </w:p>
        </w:tc>
        <w:tc>
          <w:tcPr>
            <w:tcW w:w="1361" w:type="dxa"/>
            <w:vAlign w:val="center"/>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完全没信任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1.公安部门</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2.工商质检部门</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3.税务部门</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4.环保部门</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5.法院</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6.检察院</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7.中央政府</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8.省级政府</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9.县级政府</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D7.你对下列机构或组织执法工作的满意程度如何（在每一行中选择一格打√）</w:t>
      </w:r>
    </w:p>
    <w:tbl>
      <w:tblPr>
        <w:tblStyle w:val="4"/>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360"/>
        <w:gridCol w:w="1361"/>
        <w:gridCol w:w="1361"/>
        <w:gridCol w:w="1361"/>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p>
        </w:tc>
        <w:tc>
          <w:tcPr>
            <w:tcW w:w="1360"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非常满意</w:t>
            </w:r>
          </w:p>
        </w:tc>
        <w:tc>
          <w:tcPr>
            <w:tcW w:w="136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比较满意</w:t>
            </w:r>
          </w:p>
        </w:tc>
        <w:tc>
          <w:tcPr>
            <w:tcW w:w="136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一般</w:t>
            </w:r>
          </w:p>
        </w:tc>
        <w:tc>
          <w:tcPr>
            <w:tcW w:w="136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不太满意</w:t>
            </w:r>
          </w:p>
        </w:tc>
        <w:tc>
          <w:tcPr>
            <w:tcW w:w="1361"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完全不满意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1.公安部门</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2.工商质检部门</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3.税务部门</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4.环保部门</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5.法院</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6.检查院</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7.中央政府</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8.省级政府</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Align w:val="top"/>
          </w:tcPr>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9.县级政府</w:t>
            </w:r>
          </w:p>
        </w:tc>
        <w:tc>
          <w:tcPr>
            <w:tcW w:w="1360"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c>
          <w:tcPr>
            <w:tcW w:w="1361" w:type="dxa"/>
            <w:vAlign w:val="top"/>
          </w:tcPr>
          <w:p>
            <w:pPr>
              <w:spacing w:line="500" w:lineRule="exact"/>
              <w:textAlignment w:val="baseline"/>
              <w:rPr>
                <w:rFonts w:hint="eastAsia" w:ascii="仿宋" w:hAnsi="仿宋" w:eastAsia="仿宋"/>
                <w:color w:val="000000"/>
                <w:sz w:val="24"/>
                <w:szCs w:val="24"/>
              </w:rPr>
            </w:pPr>
          </w:p>
        </w:tc>
      </w:tr>
    </w:tbl>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E1.您的性别：   1.男   2.女</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E2.年龄：       周岁</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E3.文化程度：    1.初中及以下     2高中/中专/ 职高       3大专     4本科及以上</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E4.您在本单位的职务：  1.董事长或执行董事   2.总经理      3.部门经理   4其他      (请注明)</w:t>
      </w:r>
    </w:p>
    <w:p>
      <w:pPr>
        <w:spacing w:line="500" w:lineRule="exact"/>
        <w:textAlignment w:val="baseline"/>
        <w:rPr>
          <w:rFonts w:hint="eastAsia" w:ascii="仿宋" w:hAnsi="仿宋" w:eastAsia="仿宋"/>
          <w:color w:val="000000"/>
          <w:sz w:val="24"/>
          <w:szCs w:val="24"/>
        </w:rPr>
      </w:pPr>
      <w:r>
        <w:rPr>
          <w:rFonts w:hint="eastAsia" w:ascii="仿宋" w:hAnsi="仿宋" w:eastAsia="仿宋"/>
          <w:color w:val="000000"/>
          <w:sz w:val="24"/>
          <w:szCs w:val="24"/>
        </w:rPr>
        <w:t xml:space="preserve">  E5.您的联系方式（电话或手机）：                       </w:t>
      </w:r>
    </w:p>
    <w:p>
      <w:pPr>
        <w:spacing w:line="500" w:lineRule="exact"/>
        <w:ind w:firstLine="2160" w:firstLineChars="900"/>
        <w:textAlignment w:val="baseline"/>
        <w:rPr>
          <w:rFonts w:ascii="仿宋" w:hAnsi="仿宋" w:eastAsia="仿宋"/>
          <w:color w:val="000000"/>
          <w:sz w:val="24"/>
          <w:szCs w:val="24"/>
        </w:rPr>
      </w:pPr>
      <w:r>
        <w:rPr>
          <w:rFonts w:hint="eastAsia" w:ascii="仿宋" w:hAnsi="仿宋" w:eastAsia="仿宋"/>
          <w:color w:val="000000"/>
          <w:sz w:val="24"/>
          <w:szCs w:val="24"/>
        </w:rPr>
        <w:t>我们调查到此结束，再次感谢您的支持！</w:t>
      </w:r>
    </w:p>
    <w:p>
      <w:pPr>
        <w:rPr>
          <w:rFonts w:hint="eastAsia" w:ascii="仿宋" w:hAnsi="仿宋" w:eastAsia="仿宋"/>
          <w:sz w:val="24"/>
          <w:szCs w:val="24"/>
        </w:rPr>
      </w:pPr>
    </w:p>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9</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F39E0"/>
    <w:rsid w:val="590F3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2017-10-10T02:08:00Z</dcterms:created>
  <dc:creator>Administrator</dc:creator>
  <cp:lastModifiedBy>Administrator</cp:lastModifiedBy>
  <dcterms:modified xsi:type="dcterms:W3CDTF">2017-10-10T02:11:32Z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