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B4" w:rsidRDefault="004754B4" w:rsidP="004754B4">
      <w:pPr>
        <w:spacing w:line="46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DFDFD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附件二、</w:t>
      </w: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DFDFD"/>
        </w:rPr>
        <w:t>参加2017年度发布活动确认书格式：</w:t>
      </w:r>
    </w:p>
    <w:p w:rsidR="004754B4" w:rsidRDefault="004754B4" w:rsidP="004754B4">
      <w:pPr>
        <w:spacing w:line="460" w:lineRule="exact"/>
        <w:rPr>
          <w:rFonts w:ascii="仿宋_GB2312" w:eastAsia="仿宋_GB2312" w:hAnsi="仿宋" w:cs="仿宋"/>
          <w:color w:val="333333"/>
          <w:sz w:val="32"/>
          <w:szCs w:val="32"/>
          <w:shd w:val="clear" w:color="auto" w:fill="FDFDFD"/>
        </w:rPr>
      </w:pPr>
    </w:p>
    <w:p w:rsidR="004754B4" w:rsidRDefault="004754B4" w:rsidP="004754B4">
      <w:pPr>
        <w:spacing w:line="460" w:lineRule="exact"/>
        <w:ind w:firstLineChars="600" w:firstLine="1920"/>
        <w:rPr>
          <w:rFonts w:ascii="仿宋_GB2312" w:eastAsia="仿宋_GB2312" w:hAnsi="仿宋" w:cs="仿宋"/>
          <w:color w:val="333333"/>
          <w:sz w:val="32"/>
          <w:szCs w:val="32"/>
          <w:shd w:val="clear" w:color="auto" w:fill="FDFDFD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DFDFD"/>
        </w:rPr>
        <w:t>参加2017年度发布活动确认书</w:t>
      </w:r>
    </w:p>
    <w:p w:rsidR="004754B4" w:rsidRDefault="004754B4" w:rsidP="004754B4">
      <w:pPr>
        <w:spacing w:line="460" w:lineRule="exact"/>
        <w:ind w:firstLineChars="900" w:firstLine="2880"/>
        <w:rPr>
          <w:rFonts w:ascii="仿宋_GB2312" w:eastAsia="仿宋_GB2312" w:hAnsi="仿宋" w:cs="仿宋"/>
          <w:color w:val="333333"/>
          <w:sz w:val="32"/>
          <w:szCs w:val="32"/>
          <w:shd w:val="clear" w:color="auto" w:fill="FDFDFD"/>
        </w:rPr>
      </w:pPr>
    </w:p>
    <w:p w:rsidR="004754B4" w:rsidRDefault="004754B4" w:rsidP="004754B4">
      <w:pPr>
        <w:spacing w:line="4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本单位自愿参加2017年度四川企业技术创新发展能力100强排序和发布活动，上报的全部材料真实、合法，如有不实之处，愿负相应的法律责任，并承担由此产生的一切后果。</w:t>
      </w:r>
    </w:p>
    <w:p w:rsidR="004754B4" w:rsidRDefault="004754B4" w:rsidP="004754B4">
      <w:pPr>
        <w:spacing w:line="460" w:lineRule="exact"/>
        <w:ind w:firstLineChars="1000" w:firstLine="3200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特此承诺！</w:t>
      </w:r>
    </w:p>
    <w:p w:rsidR="004754B4" w:rsidRDefault="004754B4" w:rsidP="004754B4">
      <w:pPr>
        <w:spacing w:line="460" w:lineRule="exact"/>
        <w:ind w:firstLineChars="1300" w:firstLine="4160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单位名称：</w:t>
      </w: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时    间：</w:t>
      </w: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</w:p>
    <w:p w:rsidR="004754B4" w:rsidRDefault="004754B4" w:rsidP="004754B4">
      <w:pPr>
        <w:spacing w:line="460" w:lineRule="exact"/>
        <w:ind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8pt;margin-top:76.9pt;width:410pt;height:73.35pt;z-index:251658240;mso-width-relative:margin;mso-height-relative:margin">
            <v:textbox>
              <w:txbxContent>
                <w:p w:rsidR="004754B4" w:rsidRDefault="004754B4" w:rsidP="004754B4">
                  <w:pPr>
                    <w:rPr>
                      <w:sz w:val="28"/>
                      <w:szCs w:val="28"/>
                    </w:rPr>
                  </w:pPr>
                  <w:r w:rsidRPr="00FB2931">
                    <w:rPr>
                      <w:rFonts w:hint="eastAsia"/>
                      <w:sz w:val="28"/>
                      <w:szCs w:val="28"/>
                    </w:rPr>
                    <w:t>四川省企业联合会</w:t>
                  </w:r>
                  <w:r w:rsidRPr="00FB2931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FB2931">
                    <w:rPr>
                      <w:rFonts w:hint="eastAsia"/>
                      <w:sz w:val="28"/>
                      <w:szCs w:val="28"/>
                    </w:rPr>
                    <w:t>四川省企业家协会</w:t>
                  </w:r>
                  <w:r w:rsidRPr="00FB2931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FB2931">
                    <w:rPr>
                      <w:rFonts w:hint="eastAsia"/>
                      <w:sz w:val="28"/>
                      <w:szCs w:val="28"/>
                    </w:rPr>
                    <w:t>四川省技术创新服务中心</w:t>
                  </w:r>
                </w:p>
                <w:p w:rsidR="004754B4" w:rsidRPr="00FB2931" w:rsidRDefault="004754B4" w:rsidP="004754B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sz w:val="28"/>
                      <w:szCs w:val="28"/>
                    </w:rPr>
                    <w:t>2017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>7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hint="eastAsia"/>
                      <w:sz w:val="28"/>
                      <w:szCs w:val="28"/>
                    </w:rPr>
                    <w:t>25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p w:rsidR="00990F30" w:rsidRDefault="00990F30"/>
    <w:sectPr w:rsidR="00990F30" w:rsidSect="0060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D51"/>
    <w:rsid w:val="002E5948"/>
    <w:rsid w:val="004007BA"/>
    <w:rsid w:val="004754B4"/>
    <w:rsid w:val="00990F30"/>
    <w:rsid w:val="00A52D51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1281C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3">
    <w:name w:val="Normal (Web)"/>
    <w:basedOn w:val="a"/>
    <w:qFormat/>
    <w:rsid w:val="00A52D51"/>
    <w:pPr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A52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2017-08-02T04:24:00Z</dcterms:created>
  <dcterms:modified xsi:type="dcterms:W3CDTF">2017-08-02T04:24:00Z</dcterms:modified>
</cp:coreProperties>
</file>