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02" w:rsidRDefault="00594502" w:rsidP="00594502">
      <w:pPr>
        <w:jc w:val="center"/>
        <w:rPr>
          <w:rFonts w:ascii="仿宋_GB2312" w:eastAsia="仿宋_GB2312"/>
          <w:sz w:val="28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201</w:t>
      </w:r>
      <w:r>
        <w:rPr>
          <w:rFonts w:ascii="仿宋" w:eastAsia="仿宋" w:hAnsi="仿宋" w:cs="仿宋"/>
          <w:b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年度企业信用评价年审申请表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1560"/>
        <w:gridCol w:w="1296"/>
        <w:gridCol w:w="1050"/>
        <w:gridCol w:w="914"/>
        <w:gridCol w:w="1417"/>
        <w:gridCol w:w="1985"/>
      </w:tblGrid>
      <w:tr w:rsidR="00594502" w:rsidTr="00383711">
        <w:trPr>
          <w:trHeight w:hRule="exact" w:val="567"/>
        </w:trPr>
        <w:tc>
          <w:tcPr>
            <w:tcW w:w="1560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单位名称</w:t>
            </w:r>
          </w:p>
        </w:tc>
        <w:tc>
          <w:tcPr>
            <w:tcW w:w="3260" w:type="dxa"/>
            <w:gridSpan w:val="3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企业性质</w:t>
            </w:r>
          </w:p>
        </w:tc>
        <w:tc>
          <w:tcPr>
            <w:tcW w:w="1985" w:type="dxa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hRule="exact" w:val="567"/>
        </w:trPr>
        <w:tc>
          <w:tcPr>
            <w:tcW w:w="1560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邮    编</w:t>
            </w:r>
          </w:p>
        </w:tc>
        <w:tc>
          <w:tcPr>
            <w:tcW w:w="1985" w:type="dxa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hRule="exact" w:val="567"/>
        </w:trPr>
        <w:tc>
          <w:tcPr>
            <w:tcW w:w="1560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联系人</w:t>
            </w:r>
          </w:p>
        </w:tc>
        <w:tc>
          <w:tcPr>
            <w:tcW w:w="1296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职务</w:t>
            </w:r>
          </w:p>
        </w:tc>
        <w:tc>
          <w:tcPr>
            <w:tcW w:w="914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手    机</w:t>
            </w:r>
          </w:p>
        </w:tc>
        <w:tc>
          <w:tcPr>
            <w:tcW w:w="1985" w:type="dxa"/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6"/>
        <w:gridCol w:w="4536"/>
      </w:tblGrid>
      <w:tr w:rsidR="00594502" w:rsidTr="00383711">
        <w:trPr>
          <w:trHeight w:val="31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2016年</w:t>
            </w:r>
          </w:p>
        </w:tc>
      </w:tr>
      <w:tr w:rsidR="00594502" w:rsidTr="00383711">
        <w:trPr>
          <w:trHeight w:val="31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总资产（万元）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31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营业总额（万元）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31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总利润（万元）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31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净利润（万元）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52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资产负债率（%）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52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主营业务收入增长率（%）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52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净资产收益率（%）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594502" w:rsidTr="00383711">
        <w:trPr>
          <w:trHeight w:val="52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资产周转率（%）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4502" w:rsidRDefault="00594502" w:rsidP="00383711">
            <w:pPr>
              <w:pStyle w:val="Default"/>
              <w:spacing w:line="440" w:lineRule="exact"/>
              <w:ind w:right="60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</w:tbl>
    <w:p w:rsidR="00594502" w:rsidRDefault="00594502" w:rsidP="00594502">
      <w:pPr>
        <w:pStyle w:val="Default"/>
        <w:spacing w:line="440" w:lineRule="exact"/>
        <w:ind w:right="60"/>
        <w:jc w:val="both"/>
        <w:rPr>
          <w:rFonts w:ascii="仿宋_GB2312" w:eastAsia="仿宋_GB2312"/>
          <w:color w:val="auto"/>
          <w:sz w:val="28"/>
          <w:szCs w:val="30"/>
        </w:rPr>
      </w:pPr>
      <w:r>
        <w:rPr>
          <w:rFonts w:ascii="仿宋_GB2312" w:eastAsia="仿宋_GB2312" w:hint="eastAsia"/>
          <w:color w:val="auto"/>
          <w:sz w:val="28"/>
          <w:szCs w:val="30"/>
        </w:rPr>
        <w:t xml:space="preserve">                                 报告时间：</w:t>
      </w:r>
    </w:p>
    <w:p w:rsidR="00594502" w:rsidRDefault="00594502" w:rsidP="00594502">
      <w:pPr>
        <w:pStyle w:val="Default"/>
        <w:spacing w:line="480" w:lineRule="exact"/>
        <w:ind w:right="60"/>
        <w:jc w:val="both"/>
        <w:rPr>
          <w:rFonts w:ascii="仿宋" w:eastAsia="仿宋" w:hAnsi="仿宋" w:cs="仿宋"/>
        </w:rPr>
      </w:pPr>
      <w:r>
        <w:rPr>
          <w:rFonts w:ascii="仿宋_GB2312" w:eastAsia="仿宋_GB2312" w:hint="eastAsia"/>
          <w:color w:val="auto"/>
          <w:sz w:val="28"/>
          <w:szCs w:val="30"/>
        </w:rPr>
        <w:t xml:space="preserve">                                （公司盖章）</w:t>
      </w: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502"/>
    <w:rsid w:val="00594502"/>
    <w:rsid w:val="00990F30"/>
    <w:rsid w:val="00B25C3F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594502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table" w:styleId="a3">
    <w:name w:val="Table Grid"/>
    <w:basedOn w:val="a1"/>
    <w:uiPriority w:val="99"/>
    <w:unhideWhenUsed/>
    <w:rsid w:val="005945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2017-07-26T03:41:00Z</dcterms:created>
  <dcterms:modified xsi:type="dcterms:W3CDTF">2017-07-26T03:41:00Z</dcterms:modified>
</cp:coreProperties>
</file>