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EA" w:rsidRDefault="00CB41EA" w:rsidP="00CB41EA">
      <w:pPr>
        <w:spacing w:line="264" w:lineRule="auto"/>
        <w:rPr>
          <w:rFonts w:ascii="仿宋_GB2312" w:eastAsia="仿宋_GB2312" w:hint="eastAsia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附件三：</w:t>
      </w:r>
    </w:p>
    <w:p w:rsidR="00CB41EA" w:rsidRDefault="00CB41EA" w:rsidP="00CB41EA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参考行程</w:t>
      </w:r>
    </w:p>
    <w:p w:rsidR="00CB41EA" w:rsidRDefault="00CB41EA" w:rsidP="00CB41EA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出发城市：成都出发日期：6月18日</w:t>
      </w:r>
    </w:p>
    <w:tbl>
      <w:tblPr>
        <w:tblW w:w="0" w:type="auto"/>
        <w:tblBorders>
          <w:top w:val="single" w:sz="4" w:space="0" w:color="215868"/>
          <w:bottom w:val="single" w:sz="4" w:space="0" w:color="215868"/>
          <w:insideH w:val="single" w:sz="4" w:space="0" w:color="215868"/>
        </w:tblBorders>
        <w:tblLayout w:type="fixed"/>
        <w:tblLook w:val="0000"/>
      </w:tblPr>
      <w:tblGrid>
        <w:gridCol w:w="959"/>
        <w:gridCol w:w="148"/>
        <w:gridCol w:w="1619"/>
        <w:gridCol w:w="30"/>
        <w:gridCol w:w="192"/>
        <w:gridCol w:w="1129"/>
        <w:gridCol w:w="288"/>
        <w:gridCol w:w="2408"/>
        <w:gridCol w:w="2855"/>
      </w:tblGrid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D1</w:t>
            </w:r>
          </w:p>
        </w:tc>
        <w:tc>
          <w:tcPr>
            <w:tcW w:w="8521" w:type="dxa"/>
            <w:gridSpan w:val="7"/>
            <w:tcBorders>
              <w:top w:val="single" w:sz="8" w:space="0" w:color="4F81BD"/>
              <w:left w:val="single" w:sz="4" w:space="0" w:color="215868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成都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sym w:font="Wingdings" w:char="0051"/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旧金山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sym w:font="Wingdings" w:char="0051"/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圣地亚哥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8日-周日</w:t>
            </w:r>
          </w:p>
        </w:tc>
        <w:tc>
          <w:tcPr>
            <w:tcW w:w="6872" w:type="dxa"/>
            <w:gridSpan w:val="5"/>
            <w:tcBorders>
              <w:left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参考航班号</w:t>
            </w:r>
            <w:r>
              <w:rPr>
                <w:rFonts w:ascii="宋体" w:hAnsi="宋体" w:hint="eastAsia"/>
                <w:sz w:val="18"/>
                <w:szCs w:val="18"/>
              </w:rPr>
              <w:t>(非最终确认航班，以最终确定为准):</w:t>
            </w:r>
          </w:p>
          <w:p w:rsidR="00CB41EA" w:rsidRDefault="00CB41EA" w:rsidP="00A43B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参考航班:</w:t>
            </w:r>
            <w:r>
              <w:rPr>
                <w:rFonts w:ascii="宋体" w:hAnsi="宋体"/>
                <w:szCs w:val="21"/>
              </w:rPr>
              <w:t xml:space="preserve">UA 8  CTUSFO </w:t>
            </w:r>
            <w:r>
              <w:rPr>
                <w:rFonts w:ascii="宋体" w:hAnsi="宋体" w:hint="eastAsia"/>
                <w:szCs w:val="21"/>
              </w:rPr>
              <w:t xml:space="preserve"> 0</w:t>
            </w:r>
            <w:r>
              <w:rPr>
                <w:rFonts w:ascii="宋体" w:hAnsi="宋体"/>
                <w:szCs w:val="21"/>
              </w:rPr>
              <w:t xml:space="preserve">950 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810</w:t>
            </w:r>
            <w:r>
              <w:rPr>
                <w:rFonts w:ascii="宋体" w:hAnsi="宋体" w:hint="eastAsia"/>
                <w:szCs w:val="21"/>
              </w:rPr>
              <w:t xml:space="preserve"> 转</w:t>
            </w:r>
            <w:r>
              <w:rPr>
                <w:rFonts w:ascii="宋体" w:hAnsi="宋体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UA1900  SFOSAN  1045 1213</w:t>
            </w:r>
          </w:p>
        </w:tc>
      </w:tr>
      <w:tr w:rsidR="00CB41EA" w:rsidTr="00A43B78">
        <w:trPr>
          <w:trHeight w:val="404"/>
        </w:trPr>
        <w:tc>
          <w:tcPr>
            <w:tcW w:w="9628" w:type="dxa"/>
            <w:gridSpan w:val="9"/>
            <w:tcBorders>
              <w:bottom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各位贵宾于成都双流国际机场集合，乘坐客机转机前往圣地亚哥，抵达后入住酒店，准备参展。</w:t>
            </w:r>
          </w:p>
        </w:tc>
      </w:tr>
      <w:tr w:rsidR="00CB41EA" w:rsidTr="00A43B78">
        <w:tc>
          <w:tcPr>
            <w:tcW w:w="4077" w:type="dxa"/>
            <w:gridSpan w:val="6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圣地亚哥地区</w:t>
            </w:r>
          </w:p>
        </w:tc>
        <w:tc>
          <w:tcPr>
            <w:tcW w:w="2696" w:type="dxa"/>
            <w:gridSpan w:val="2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用餐：无</w:t>
            </w:r>
          </w:p>
        </w:tc>
        <w:tc>
          <w:tcPr>
            <w:tcW w:w="2855" w:type="dxa"/>
            <w:tcBorders>
              <w:left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交通：飞机、汽车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D2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圣地亚哥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观展日程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9日-周一 </w:t>
            </w:r>
          </w:p>
        </w:tc>
      </w:tr>
      <w:tr w:rsidR="00CB41EA" w:rsidTr="00A43B78">
        <w:trPr>
          <w:trHeight w:val="404"/>
        </w:trPr>
        <w:tc>
          <w:tcPr>
            <w:tcW w:w="9628" w:type="dxa"/>
            <w:gridSpan w:val="9"/>
            <w:tcBorders>
              <w:bottom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pStyle w:val="Style2"/>
              <w:numPr>
                <w:ilvl w:val="2"/>
                <w:numId w:val="1"/>
              </w:numPr>
              <w:ind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08：00起床酒店早餐</w:t>
            </w:r>
          </w:p>
          <w:p w:rsidR="00CB41EA" w:rsidRDefault="00CB41EA" w:rsidP="00A43B78">
            <w:pPr>
              <w:pStyle w:val="Style2"/>
              <w:numPr>
                <w:ilvl w:val="2"/>
                <w:numId w:val="1"/>
              </w:numPr>
              <w:ind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09：00出发前往展会中心</w:t>
            </w:r>
          </w:p>
          <w:p w:rsidR="00CB41EA" w:rsidRDefault="00CB41EA" w:rsidP="00A43B78">
            <w:pPr>
              <w:pStyle w:val="Style2"/>
              <w:numPr>
                <w:ilvl w:val="2"/>
                <w:numId w:val="1"/>
              </w:numPr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12：30午餐</w:t>
            </w:r>
          </w:p>
          <w:p w:rsidR="00CB41EA" w:rsidRDefault="00CB41EA" w:rsidP="00A43B78">
            <w:pPr>
              <w:pStyle w:val="Style2"/>
              <w:numPr>
                <w:ilvl w:val="2"/>
                <w:numId w:val="1"/>
              </w:numPr>
              <w:ind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17：30结束观展。</w:t>
            </w:r>
          </w:p>
          <w:p w:rsidR="00CB41EA" w:rsidRDefault="00CB41EA" w:rsidP="00A43B78">
            <w:pPr>
              <w:pStyle w:val="Style2"/>
              <w:numPr>
                <w:ilvl w:val="2"/>
                <w:numId w:val="1"/>
              </w:numPr>
              <w:ind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18：00晚餐</w:t>
            </w:r>
          </w:p>
          <w:p w:rsidR="00CB41EA" w:rsidRDefault="00CB41EA" w:rsidP="00A43B78">
            <w:pPr>
              <w:pStyle w:val="Style2"/>
              <w:numPr>
                <w:ilvl w:val="2"/>
                <w:numId w:val="1"/>
              </w:numPr>
              <w:ind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19：00回酒店休息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圣地亚哥地区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 晚</w:t>
            </w:r>
          </w:p>
        </w:tc>
        <w:tc>
          <w:tcPr>
            <w:tcW w:w="2855" w:type="dxa"/>
            <w:tcBorders>
              <w:left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D3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圣地亚哥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上午参展，下午游览圣地亚哥军港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6月20日-周二</w:t>
            </w:r>
          </w:p>
        </w:tc>
        <w:tc>
          <w:tcPr>
            <w:tcW w:w="6902" w:type="dxa"/>
            <w:gridSpan w:val="6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102"/>
              <w:rPr>
                <w:rFonts w:ascii="宋体" w:hAnsi="宋体"/>
                <w:szCs w:val="21"/>
              </w:rPr>
            </w:pPr>
          </w:p>
        </w:tc>
      </w:tr>
      <w:tr w:rsidR="00CB41EA" w:rsidTr="00A43B78">
        <w:trPr>
          <w:trHeight w:val="404"/>
        </w:trPr>
        <w:tc>
          <w:tcPr>
            <w:tcW w:w="959" w:type="dxa"/>
            <w:tcBorders>
              <w:bottom w:val="single" w:sz="4" w:space="0" w:color="215868"/>
              <w:right w:val="nil"/>
            </w:tcBorders>
            <w:shd w:val="clear" w:color="auto" w:fill="FFFFFF"/>
          </w:tcPr>
          <w:p w:rsidR="00CB41EA" w:rsidRDefault="00CB41EA" w:rsidP="00A43B78">
            <w:pPr>
              <w:pStyle w:val="Style2"/>
              <w:ind w:left="1260" w:firstLineChars="0" w:firstLine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69" w:type="dxa"/>
            <w:gridSpan w:val="8"/>
            <w:tcBorders>
              <w:left w:val="nil"/>
              <w:bottom w:val="single" w:sz="4" w:space="0" w:color="215868"/>
            </w:tcBorders>
            <w:shd w:val="clear" w:color="auto" w:fill="FFFFFF"/>
          </w:tcPr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08：00起床酒店早餐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09：00出发前往展馆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12：00午餐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13:30 前往</w:t>
            </w:r>
            <w:r>
              <w:rPr>
                <w:rFonts w:ascii="宋体" w:hAnsi="宋体"/>
                <w:szCs w:val="21"/>
              </w:rPr>
              <w:t>【圣地亚哥军港】（美国太平洋舰队最大的军港）眺望航空母舰、战列舰、巡洋舰等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15：00</w:t>
            </w:r>
            <w:r>
              <w:rPr>
                <w:rFonts w:ascii="宋体" w:hAnsi="宋体"/>
                <w:szCs w:val="21"/>
              </w:rPr>
              <w:t>前往独具西班牙特色的有“美国最大城市文化公园”之称，可媲美纽约中央公园的【巴尔波公园】。巴尔波公园的建筑有典型的西班牙殖民复兴风格，似乎将人们带回到百多年前的西班牙皇家园林（建筑群外观）。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  <w:r>
              <w:rPr>
                <w:rFonts w:ascii="宋体" w:hAnsi="宋体"/>
                <w:szCs w:val="21"/>
              </w:rPr>
              <w:t>游览美墨边境具有浓郁墨西哥民族特色的【圣地亚哥老城】，圣地亚哥老城在历史上是美国加利福尼亚州的诞生地，是西班牙早期第一个殖民地，同时它也是第一批欧洲人的定居之地。老城保留着十九世纪的古朴建筑和宁静风貌，同时小镇又充满着热烈浓郁的墨西哥风情。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18：00晚餐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2"/>
              </w:numPr>
              <w:ind w:left="459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19：00回酒店休息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ind w:firstLineChars="150" w:firstLine="31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圣地亚哥地区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用餐：早中晚</w:t>
            </w:r>
          </w:p>
        </w:tc>
        <w:tc>
          <w:tcPr>
            <w:tcW w:w="2855" w:type="dxa"/>
            <w:tcBorders>
              <w:left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D4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圣地亚哥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巴斯通奥特莱斯-拉斯维加斯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10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日-周三</w:t>
            </w:r>
          </w:p>
        </w:tc>
      </w:tr>
      <w:tr w:rsidR="00CB41EA" w:rsidTr="00A43B78">
        <w:trPr>
          <w:trHeight w:val="1521"/>
        </w:trPr>
        <w:tc>
          <w:tcPr>
            <w:tcW w:w="9628" w:type="dxa"/>
            <w:gridSpan w:val="9"/>
            <w:tcBorders>
              <w:top w:val="single" w:sz="4" w:space="0" w:color="FFFFFF"/>
              <w:bottom w:val="single" w:sz="4" w:space="0" w:color="215868"/>
            </w:tcBorders>
            <w:shd w:val="clear" w:color="auto" w:fill="FFFFFF"/>
          </w:tcPr>
          <w:p w:rsidR="00CB41EA" w:rsidRDefault="00CB41EA" w:rsidP="00A43B78">
            <w:pPr>
              <w:ind w:firstLineChars="392" w:firstLine="82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圣地亚哥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1" name="图片 1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巴斯通（</w:t>
            </w:r>
            <w:r>
              <w:rPr>
                <w:rFonts w:ascii="宋体" w:hAnsi="宋体" w:hint="eastAsia"/>
                <w:bCs/>
                <w:szCs w:val="21"/>
              </w:rPr>
              <w:t>约300公里，车程3小时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61925" cy="95250"/>
                  <wp:effectExtent l="19050" t="0" r="9525" b="0"/>
                  <wp:docPr id="2" name="图片 2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拉</w:t>
            </w:r>
            <w:r>
              <w:rPr>
                <w:rFonts w:ascii="宋体" w:hAnsi="宋体" w:hint="eastAsia"/>
                <w:bCs/>
                <w:szCs w:val="21"/>
              </w:rPr>
              <w:t>斯维加斯（约250公里，车程2.5小时）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08：00起床酒店早餐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09：00出发前往拉斯维加斯。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Cs/>
                <w:szCs w:val="21"/>
              </w:rPr>
            </w:pPr>
            <w:r>
              <w:rPr>
                <w:bCs/>
                <w:szCs w:val="21"/>
              </w:rPr>
              <w:t>途中经过</w:t>
            </w:r>
            <w:r>
              <w:rPr>
                <w:szCs w:val="21"/>
              </w:rPr>
              <w:t>巴斯通奥特莱斯（</w:t>
            </w:r>
            <w:r>
              <w:rPr>
                <w:rFonts w:ascii="宋体" w:hAnsi="宋体"/>
                <w:szCs w:val="21"/>
              </w:rPr>
              <w:t>Barstow Outlet</w:t>
            </w:r>
            <w:r>
              <w:rPr>
                <w:szCs w:val="21"/>
              </w:rPr>
              <w:t>）（</w:t>
            </w:r>
            <w:r>
              <w:rPr>
                <w:rFonts w:hint="eastAsia"/>
                <w:szCs w:val="21"/>
              </w:rPr>
              <w:t>约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szCs w:val="21"/>
              </w:rPr>
              <w:t>小时）</w:t>
            </w:r>
            <w:r>
              <w:rPr>
                <w:bCs/>
                <w:szCs w:val="21"/>
              </w:rPr>
              <w:t>，里面汇集了很多美国本土的一线</w:t>
            </w:r>
            <w:hyperlink r:id="rId6" w:history="1">
              <w:r>
                <w:rPr>
                  <w:bCs/>
                  <w:szCs w:val="21"/>
                </w:rPr>
                <w:t>品牌</w:t>
              </w:r>
            </w:hyperlink>
            <w:r>
              <w:rPr>
                <w:bCs/>
                <w:szCs w:val="21"/>
              </w:rPr>
              <w:t>和世界一流大牌，而且价格低廉到让人陷入疯狂状态，绝对满足您的购物欲望。抵达拉斯维加斯后，请您耐心等待领队办理酒店入住手续，进入房间后稍事休息，您便可以自由活动，欣赏美丽夜景，细细品味不夜城的魅力所在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12: 00午餐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15：00 出发前往世界上最有名的娱乐中心拉斯维加斯。</w:t>
            </w:r>
          </w:p>
          <w:p w:rsidR="00CB41EA" w:rsidRDefault="00CB41EA" w:rsidP="00A43B78">
            <w:pPr>
              <w:pStyle w:val="Style2"/>
              <w:widowControl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18：00晚餐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19:30拉斯夜游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22：00回酒店休息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ind w:firstLineChars="150" w:firstLine="31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酒店：五星级酒店-拉斯维加斯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用餐：早晚</w:t>
            </w:r>
          </w:p>
        </w:tc>
        <w:tc>
          <w:tcPr>
            <w:tcW w:w="2855" w:type="dxa"/>
            <w:tcBorders>
              <w:left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D5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拉斯维加斯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科罗拉多大峡谷西峡-拉斯维加斯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10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6月22日-周四</w:t>
            </w:r>
          </w:p>
        </w:tc>
      </w:tr>
      <w:tr w:rsidR="00CB41EA" w:rsidTr="00A43B78">
        <w:trPr>
          <w:trHeight w:val="1521"/>
        </w:trPr>
        <w:tc>
          <w:tcPr>
            <w:tcW w:w="9628" w:type="dxa"/>
            <w:gridSpan w:val="9"/>
            <w:tcBorders>
              <w:top w:val="single" w:sz="4" w:space="0" w:color="FFFFFF"/>
              <w:bottom w:val="single" w:sz="4" w:space="0" w:color="215868"/>
            </w:tcBorders>
            <w:shd w:val="clear" w:color="auto" w:fill="FFFFFF"/>
          </w:tcPr>
          <w:p w:rsidR="00CB41EA" w:rsidRDefault="00CB41EA" w:rsidP="00A43B78">
            <w:pPr>
              <w:ind w:firstLineChars="441" w:firstLine="92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拉斯维加斯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3" name="图片 3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西峡（约250公里，车程2.5小时）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4" name="图片 4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拉斯维加斯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567" w:firstLineChars="135" w:firstLine="283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07：00起床酒店（外送早餐）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567" w:firstLineChars="135" w:firstLine="283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08：00出发前往</w:t>
            </w:r>
            <w:r>
              <w:rPr>
                <w:rFonts w:ascii="宋体" w:hAnsi="宋体"/>
                <w:bCs/>
                <w:szCs w:val="21"/>
              </w:rPr>
              <w:t>乘车前往地球上自然界七大奇景之一的</w:t>
            </w:r>
            <w:r>
              <w:rPr>
                <w:rFonts w:ascii="宋体" w:hAnsi="宋体"/>
                <w:szCs w:val="21"/>
              </w:rPr>
              <w:t>科罗拉多大峡谷。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567" w:firstLineChars="135" w:firstLine="283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11：00</w:t>
            </w:r>
            <w:r>
              <w:rPr>
                <w:rFonts w:ascii="宋体" w:hAnsi="宋体"/>
                <w:bCs/>
                <w:szCs w:val="21"/>
              </w:rPr>
              <w:t>来到峡谷游客中心换成环保车前往峡谷深处，沿路风景会令您叹为观止！科罗拉多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</w:p>
          <w:p w:rsidR="00CB41EA" w:rsidRDefault="00CB41EA" w:rsidP="00A43B78">
            <w:pPr>
              <w:pStyle w:val="Style2"/>
              <w:ind w:leftChars="607" w:left="1275"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大峡谷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的形状极不规则，大致呈东西走向，总长349公里，像一条桀骜不驯的巨蟒。大峡谷两岸都是红色巨岩断层，堪称鬼斧神工。这里的土壤虽然大都是褐色，但当它沐浴在阳光中时，却又变幻无穷。中午时分不妨在峡谷内用上一顿简餐，一边欣赏奇景，一边放松身心。如果您有兴趣还可以另付费登上玻璃桥，俯瞰峡谷下方的宏伟景观，必会领您终身难忘。如果您自费乘坐一次直升机，当飞机升到半空中，峡谷的全景便会尽收眼底</w:t>
            </w:r>
            <w:r>
              <w:rPr>
                <w:rFonts w:ascii="宋体" w:hAnsi="宋体" w:hint="eastAsia"/>
                <w:bCs/>
                <w:szCs w:val="21"/>
              </w:rPr>
              <w:t>！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567" w:firstLineChars="135" w:firstLine="28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12：30在园区内用自行用自助式简便午餐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567" w:firstLineChars="135" w:firstLine="283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14：30 返回拉斯维加斯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567" w:firstLineChars="135" w:firstLine="283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17：30晚餐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567" w:firstLineChars="135" w:firstLine="28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18：30前往拉斯酒店休息。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ind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酒店：五星级酒店-拉斯维加斯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用餐：早(外送)中晚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D6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拉斯维加斯  自由活动（方便客人尽情游玩）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10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6月23日-周五</w:t>
            </w:r>
          </w:p>
        </w:tc>
      </w:tr>
      <w:tr w:rsidR="00CB41EA" w:rsidTr="00A43B78">
        <w:trPr>
          <w:trHeight w:val="836"/>
        </w:trPr>
        <w:tc>
          <w:tcPr>
            <w:tcW w:w="9628" w:type="dxa"/>
            <w:gridSpan w:val="9"/>
            <w:tcBorders>
              <w:top w:val="single" w:sz="4" w:space="0" w:color="FFFFFF"/>
              <w:bottom w:val="single" w:sz="4" w:space="0" w:color="215868"/>
            </w:tcBorders>
            <w:shd w:val="clear" w:color="auto" w:fill="FFFFFF"/>
          </w:tcPr>
          <w:p w:rsidR="00CB41EA" w:rsidRDefault="00CB41EA" w:rsidP="00A43B78">
            <w:pPr>
              <w:pStyle w:val="Style2"/>
              <w:ind w:left="1260"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全天自由活动，可选择赌场狂欢，也可去体验实弹打靶射击。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ind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酒店：五星级酒店-拉斯维加斯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用餐：无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交通：无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D7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拉斯维加斯—棕榈泉奥特莱斯—洛杉矶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215868"/>
              <w:bottom w:val="single" w:sz="4" w:space="0" w:color="215868"/>
              <w:right w:val="single" w:sz="4" w:space="0" w:color="17365D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10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6月24日-周六</w:t>
            </w:r>
          </w:p>
        </w:tc>
        <w:tc>
          <w:tcPr>
            <w:tcW w:w="6680" w:type="dxa"/>
            <w:gridSpan w:val="4"/>
            <w:tcBorders>
              <w:left w:val="single" w:sz="4" w:space="0" w:color="17365D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</w:p>
        </w:tc>
      </w:tr>
      <w:tr w:rsidR="00CB41EA" w:rsidTr="00A43B78">
        <w:trPr>
          <w:trHeight w:val="697"/>
        </w:trPr>
        <w:tc>
          <w:tcPr>
            <w:tcW w:w="9628" w:type="dxa"/>
            <w:gridSpan w:val="9"/>
            <w:tcBorders>
              <w:top w:val="single" w:sz="4" w:space="0" w:color="FFFFFF"/>
              <w:bottom w:val="single" w:sz="4" w:space="0" w:color="215868"/>
            </w:tcBorders>
            <w:shd w:val="clear" w:color="auto" w:fill="FFFFFF"/>
          </w:tcPr>
          <w:p w:rsidR="00CB41EA" w:rsidRDefault="00CB41EA" w:rsidP="00A43B78">
            <w:pPr>
              <w:ind w:leftChars="550" w:left="2940" w:hangingChars="850" w:hanging="178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拉斯维加斯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5" name="图片 5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棕榈泉（约400公里，车程4小时）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6" name="图片 6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洛杉矶（约170公里，车程2小时）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07：00起床酒店（外送早餐）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08：00出发前往</w:t>
            </w:r>
            <w:r>
              <w:rPr>
                <w:rFonts w:ascii="宋体" w:hAnsi="宋体"/>
                <w:bCs/>
                <w:szCs w:val="21"/>
              </w:rPr>
              <w:t>乘车前</w:t>
            </w:r>
            <w:r>
              <w:rPr>
                <w:rFonts w:ascii="宋体" w:hAnsi="宋体" w:hint="eastAsia"/>
                <w:bCs/>
                <w:szCs w:val="21"/>
              </w:rPr>
              <w:t>棕榈泉奥特莱斯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前往美国西部最大的工厂直销中心棕榈泉奥特莱斯【</w:t>
            </w:r>
            <w:r>
              <w:rPr>
                <w:rFonts w:ascii="宋体" w:hAnsi="宋体"/>
                <w:bCs/>
                <w:szCs w:val="21"/>
              </w:rPr>
              <w:t>Desert Hill Premium Outlets</w:t>
            </w:r>
            <w:r>
              <w:rPr>
                <w:rFonts w:ascii="宋体" w:hAnsi="宋体" w:hint="eastAsia"/>
                <w:bCs/>
                <w:szCs w:val="21"/>
              </w:rPr>
              <w:t>】是游客们购买各类名牌商品的好去处，位于加利福尼亚州的这家奥特莱西有着近</w:t>
            </w:r>
            <w:r>
              <w:rPr>
                <w:rFonts w:ascii="宋体" w:hAnsi="宋体"/>
                <w:bCs/>
                <w:szCs w:val="21"/>
              </w:rPr>
              <w:t>130</w:t>
            </w:r>
            <w:r>
              <w:rPr>
                <w:rFonts w:ascii="宋体" w:hAnsi="宋体" w:hint="eastAsia"/>
                <w:bCs/>
                <w:szCs w:val="21"/>
              </w:rPr>
              <w:t>家的厂家直销店铺，世界名牌如</w:t>
            </w:r>
            <w:r>
              <w:rPr>
                <w:rFonts w:ascii="宋体" w:hAnsi="宋体"/>
                <w:bCs/>
                <w:szCs w:val="21"/>
              </w:rPr>
              <w:t>Coach, Dolce Gabbana, Giorgio Armani, Gucci, Jimmy Choo, Ralph Lauren, Prada, Salvator Ferragamo, Tod's, Versace, YSL, Zegna</w:t>
            </w:r>
            <w:r>
              <w:rPr>
                <w:rFonts w:ascii="宋体" w:hAnsi="宋体" w:hint="eastAsia"/>
                <w:bCs/>
                <w:szCs w:val="21"/>
              </w:rPr>
              <w:t>等等奢华品牌，奥特莱斯都有他们的身影。来到美国，怎么能错过价廉物美的精彩购物环节，相信在</w:t>
            </w:r>
            <w:r>
              <w:rPr>
                <w:rFonts w:ascii="宋体" w:hAnsi="宋体"/>
                <w:bCs/>
                <w:szCs w:val="21"/>
              </w:rPr>
              <w:t>Dessert Hill</w:t>
            </w:r>
            <w:r>
              <w:rPr>
                <w:rFonts w:ascii="宋体" w:hAnsi="宋体" w:hint="eastAsia"/>
                <w:bCs/>
                <w:szCs w:val="21"/>
              </w:rPr>
              <w:t>奥特莱斯，你一定能够买到心仪的宝贝。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（为方便购物，午餐自理）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16:00前往洛杉矶。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18：00晚餐</w:t>
            </w:r>
          </w:p>
          <w:p w:rsidR="00CB41EA" w:rsidRDefault="00CB41EA" w:rsidP="00A43B78">
            <w:pPr>
              <w:pStyle w:val="Style2"/>
              <w:numPr>
                <w:ilvl w:val="2"/>
                <w:numId w:val="1"/>
              </w:numPr>
              <w:ind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19：00回酒店休息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ind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洛杉矶地区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用餐：早(外送)晚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D8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洛杉矶    比佛利山庄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圣塔莫妮卡海滩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6月25日-周日</w:t>
            </w:r>
          </w:p>
        </w:tc>
      </w:tr>
      <w:tr w:rsidR="00CB41EA" w:rsidTr="00A43B78">
        <w:trPr>
          <w:trHeight w:val="831"/>
        </w:trPr>
        <w:tc>
          <w:tcPr>
            <w:tcW w:w="9628" w:type="dxa"/>
            <w:gridSpan w:val="9"/>
            <w:shd w:val="clear" w:color="auto" w:fill="FFFFFF"/>
          </w:tcPr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08：00起床酒店（外送早餐）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09：00出发前往前往参观【</w:t>
            </w:r>
            <w:r>
              <w:rPr>
                <w:rFonts w:ascii="宋体" w:hAnsi="宋体"/>
                <w:bCs/>
                <w:szCs w:val="21"/>
              </w:rPr>
              <w:t>比弗利山庄</w:t>
            </w:r>
            <w:r>
              <w:rPr>
                <w:rFonts w:ascii="宋体" w:hAnsi="宋体" w:hint="eastAsia"/>
                <w:bCs/>
                <w:szCs w:val="21"/>
              </w:rPr>
              <w:t>】（外观）</w:t>
            </w:r>
            <w:r>
              <w:rPr>
                <w:rFonts w:ascii="宋体" w:hAnsi="宋体"/>
                <w:bCs/>
                <w:szCs w:val="21"/>
              </w:rPr>
              <w:t>，是洛杉矶市内最有名的城中城，这里有着全球最高档的商业街，也云集了好莱坞影星们的众多豪宅，同样还作为世界影坛的圣地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10：30来到</w:t>
            </w:r>
            <w:r>
              <w:rPr>
                <w:rFonts w:ascii="宋体" w:hAnsi="宋体"/>
                <w:bCs/>
                <w:szCs w:val="21"/>
              </w:rPr>
              <w:t>圣莫妮卡（Santa Monica）海滩</w:t>
            </w:r>
            <w:r>
              <w:rPr>
                <w:rFonts w:ascii="宋体" w:hAnsi="宋体" w:hint="eastAsia"/>
                <w:bCs/>
                <w:szCs w:val="21"/>
              </w:rPr>
              <w:t>。它</w:t>
            </w:r>
            <w:r>
              <w:rPr>
                <w:rFonts w:ascii="宋体" w:hAnsi="宋体"/>
                <w:bCs/>
                <w:szCs w:val="21"/>
              </w:rPr>
              <w:t>坐落在洛杉矶西北，是当年西部大开发的生命线——66号公路的终点，也是电影《阿甘正传》里阿甘长跑的终点站。常年都是澄清的蓝天，白色的沙滩，沙滩上有一片一片的棕榈树。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12：00晚餐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下午可能安排商务活动。（行程待定）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洛杉矶地区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早午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交通：无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D9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洛杉矶    环球影城一日游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6月26日-周一</w:t>
            </w:r>
          </w:p>
        </w:tc>
      </w:tr>
      <w:tr w:rsidR="00CB41EA" w:rsidTr="00A43B78">
        <w:trPr>
          <w:trHeight w:val="780"/>
        </w:trPr>
        <w:tc>
          <w:tcPr>
            <w:tcW w:w="9628" w:type="dxa"/>
            <w:gridSpan w:val="9"/>
            <w:shd w:val="clear" w:color="auto" w:fill="FFFFFF"/>
          </w:tcPr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08：00起床酒店（外送早餐）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09：00出发前往</w:t>
            </w:r>
            <w:r>
              <w:rPr>
                <w:rFonts w:ascii="宋体" w:hAnsi="宋体"/>
                <w:bCs/>
                <w:szCs w:val="21"/>
              </w:rPr>
              <w:t>乘车前</w:t>
            </w:r>
            <w:r>
              <w:rPr>
                <w:rFonts w:ascii="宋体" w:hAnsi="宋体" w:hint="eastAsia"/>
                <w:bCs/>
                <w:szCs w:val="21"/>
              </w:rPr>
              <w:t>棕榈泉奥特莱斯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影视城内，乘着电动游览车参观各个好莱坞拍片工厂，在这里您可以参观电影的制作，解开特技镜头之谜，回顾经典影片中的精彩片段。您可以面对《侏罗纪公园》和《终结者》中的危险和战斗；《蜘蛛人》在高空攀爬，英雄救美的帅劲；尝试《木乃伊归来》项目，乘坐高速惊险的过山车和古埃及神秘的地下墓穴；游览旧金山地震区，洪水区，侏罗纪公园的恐龙区，大白鲨拍摄区，芝加哥大火拍摄区等，观看惊险刺激的未来世界4D电影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（为方便游玩，园区午餐自理）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17：30晚餐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19：00回酒店休息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洛杉矶地区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早晚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交通：无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D10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洛杉矶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圣塔芭芭拉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丹麦村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西部小镇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6月27日-周二</w:t>
            </w:r>
          </w:p>
        </w:tc>
      </w:tr>
      <w:tr w:rsidR="00CB41EA" w:rsidTr="00A43B78">
        <w:trPr>
          <w:trHeight w:val="1122"/>
        </w:trPr>
        <w:tc>
          <w:tcPr>
            <w:tcW w:w="9628" w:type="dxa"/>
            <w:gridSpan w:val="9"/>
            <w:shd w:val="clear" w:color="auto" w:fill="FFFFFF"/>
          </w:tcPr>
          <w:p w:rsidR="00CB41EA" w:rsidRDefault="00CB41EA" w:rsidP="00A43B78">
            <w:pPr>
              <w:ind w:leftChars="550" w:left="2940" w:hangingChars="850" w:hanging="178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洛杉矶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7" name="图片 7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圣塔芭芭拉（约180公里，车程2小时）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8" name="图片 8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西部小镇（约250公里，车程3小时）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08：00起床酒店用早餐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09：00出发前往圣芭芭拉小镇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hint="eastAsia"/>
              </w:rPr>
            </w:pPr>
            <w:r>
              <w:rPr>
                <w:rFonts w:ascii="宋体" w:hAnsi="宋体" w:hint="eastAsia"/>
                <w:bCs/>
              </w:rPr>
              <w:t>游览</w:t>
            </w:r>
            <w:r>
              <w:rPr>
                <w:rFonts w:ascii="宋体" w:hAnsi="宋体"/>
                <w:bCs/>
              </w:rPr>
              <w:t>【圣塔芭芭拉】，其建筑以西班牙、墨西哥式为主，矮层楼房、红顶白墙，市中心的街道成</w:t>
            </w:r>
            <w:r>
              <w:rPr>
                <w:bCs/>
              </w:rPr>
              <w:t>"#"</w:t>
            </w:r>
            <w:r>
              <w:rPr>
                <w:rFonts w:ascii="宋体" w:hAnsi="宋体"/>
                <w:bCs/>
              </w:rPr>
              <w:t>字形，建筑群成方块形。山坡、海边的居民生活区中，房前是草坪，房后是花园，人在绿中，房在林中，是名副其实的花园城市。该市在美国全国的中小城市绿化竞赛中获得了</w:t>
            </w:r>
            <w:r>
              <w:rPr>
                <w:bCs/>
              </w:rPr>
              <w:t>“</w:t>
            </w:r>
            <w:r>
              <w:rPr>
                <w:rFonts w:ascii="宋体" w:hAnsi="宋体"/>
                <w:bCs/>
              </w:rPr>
              <w:t>林中之城</w:t>
            </w:r>
            <w:r>
              <w:rPr>
                <w:bCs/>
              </w:rPr>
              <w:t>”</w:t>
            </w:r>
            <w:r>
              <w:rPr>
                <w:rFonts w:ascii="宋体" w:hAnsi="宋体"/>
                <w:bCs/>
              </w:rPr>
              <w:t>的称号。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12：00 午餐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13：30前往</w:t>
            </w:r>
            <w:r>
              <w:rPr>
                <w:bCs/>
              </w:rPr>
              <w:t>“</w:t>
            </w:r>
            <w:r>
              <w:rPr>
                <w:rFonts w:ascii="宋体" w:hAnsi="宋体"/>
                <w:bCs/>
              </w:rPr>
              <w:t>阳光小镇</w:t>
            </w:r>
            <w:r>
              <w:rPr>
                <w:bCs/>
              </w:rPr>
              <w:t>”—</w:t>
            </w:r>
            <w:r>
              <w:rPr>
                <w:rFonts w:ascii="宋体" w:hAnsi="宋体"/>
                <w:bCs/>
              </w:rPr>
              <w:t xml:space="preserve">【丹麦村】，这里一年有 </w:t>
            </w:r>
            <w:r>
              <w:rPr>
                <w:bCs/>
              </w:rPr>
              <w:t xml:space="preserve">340 </w:t>
            </w:r>
            <w:r>
              <w:rPr>
                <w:rFonts w:ascii="宋体" w:hAnsi="宋体"/>
                <w:bCs/>
              </w:rPr>
              <w:t>天阳光明媚，居住环境宁静安逸，距离洛杉矶</w:t>
            </w:r>
            <w:r>
              <w:rPr>
                <w:bCs/>
              </w:rPr>
              <w:t xml:space="preserve">130 </w:t>
            </w:r>
            <w:r>
              <w:rPr>
                <w:rFonts w:ascii="宋体" w:hAnsi="宋体"/>
                <w:bCs/>
              </w:rPr>
              <w:t>公里远。一进入丹麦村，你仿佛可以闻到烤得酥香的脆饼味儿；看到典型北欧风格的风车，斯堪的纳维亚式的尖顶房子。美国西部小镇山光水景、花繁意绿，是艺术家和作家承载着美好梦想的地方。那里始终保持着一种纯自然的状态，住宅风格典雅，是世界上最美的地区之一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15:30前往西部小镇。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18：30晚餐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19：30回酒店休息。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酒店：特色小镇-西部小镇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用餐：早中晚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D11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西部小镇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17英里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旧金山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—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硅谷（INTER/苹果总部）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6月28日-周三</w:t>
            </w:r>
          </w:p>
        </w:tc>
      </w:tr>
      <w:tr w:rsidR="00CB41EA" w:rsidTr="00A43B78">
        <w:trPr>
          <w:trHeight w:val="1910"/>
        </w:trPr>
        <w:tc>
          <w:tcPr>
            <w:tcW w:w="9628" w:type="dxa"/>
            <w:gridSpan w:val="9"/>
            <w:shd w:val="clear" w:color="auto" w:fill="FFFFFF"/>
          </w:tcPr>
          <w:p w:rsidR="00CB41EA" w:rsidRDefault="00CB41EA" w:rsidP="00A43B78">
            <w:pPr>
              <w:ind w:leftChars="550" w:left="2940" w:hangingChars="850" w:hanging="178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西部小镇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9" name="图片 9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17英里（约300公里，车程4小时）</w:t>
            </w:r>
            <w:r>
              <w:rPr>
                <w:rFonts w:ascii="Cambria" w:hAnsi="Cambria"/>
                <w:b/>
                <w:noProof/>
              </w:rPr>
              <w:drawing>
                <wp:inline distT="0" distB="0" distL="0" distR="0">
                  <wp:extent cx="161925" cy="95250"/>
                  <wp:effectExtent l="19050" t="0" r="9525" b="0"/>
                  <wp:docPr id="10" name="图片 10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Cs/>
                <w:szCs w:val="21"/>
              </w:rPr>
              <w:t>旧金山（约150公里，车程1.5小时）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08：00起床酒店用早餐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09：00出发前往【蒙特雷】这里有连绵的海岸线，梦幻般的海景.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12：00 午餐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13：30沿着以高纯度自然而闻名的【</w:t>
            </w:r>
            <w:r>
              <w:rPr>
                <w:rFonts w:ascii="宋体" w:hAnsi="宋体"/>
                <w:bCs/>
                <w:szCs w:val="21"/>
              </w:rPr>
              <w:t>17</w:t>
            </w:r>
            <w:r>
              <w:rPr>
                <w:rFonts w:ascii="宋体" w:hAnsi="宋体" w:hint="eastAsia"/>
                <w:bCs/>
                <w:szCs w:val="21"/>
              </w:rPr>
              <w:t>英里海岸】，欣赏旖旎风光。17-mile Drive（十七英里）是加州著名的观光景点之一，被评为全美三大最佳驾车风景路线。这段紧傍太平洋的私人公路，因其绝美的海岸风光、举世闻名的高尔夫球场、庭院深深的豪宅，历久不衰、百看不厌。而它最大的特别之处，还在于沿着太平洋的这一大块海岸线，全为私人所有，因此17英里又堪称是世界上最迷人的私家海岸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15：30前往旧金山硅谷。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游览</w:t>
            </w:r>
            <w:r>
              <w:rPr>
                <w:rFonts w:ascii="宋体" w:hAnsi="宋体" w:hint="eastAsia"/>
                <w:bCs/>
                <w:szCs w:val="21"/>
              </w:rPr>
              <w:t>【INTER博物馆】 记录了Intel从1968年到2002年，intel在核心技术领域光辉的发展历程。你既可以看到历史久远的4004微处理器，也可以看到大家耳熟能详的奔腾系列处理器，一直到最新的Nehalem处理器，通过这些足迹，我们可以见证半导体巨人的过往经历，见证Intel是如何一步一步地发展、繁荣、壮大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游览【苹果总部（外观）】苹果公司的总部位于加州硅谷Cupertino的Apple Campus,适合拍到此一游照。这里堪称一座苹果城，到处是苹果的LOGO，没有高楼在大夏和，有的是一座座3-4层楼高的建筑，散散步也十分愉悦。而且，这里还有一家大的苹果专卖店哦，想买果7的朋友可以每时间满足的自己的心愿啦！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18：30晚餐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20：00回酒店休息。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旧金山地区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用餐：早中晚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D12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旧金山市内游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8521" w:type="dxa"/>
            <w:gridSpan w:val="7"/>
            <w:tcBorders>
              <w:left w:val="single" w:sz="4" w:space="0" w:color="215868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6月29日-周四</w:t>
            </w:r>
          </w:p>
        </w:tc>
      </w:tr>
      <w:tr w:rsidR="00CB41EA" w:rsidTr="00A43B78">
        <w:trPr>
          <w:trHeight w:val="1910"/>
        </w:trPr>
        <w:tc>
          <w:tcPr>
            <w:tcW w:w="9628" w:type="dxa"/>
            <w:gridSpan w:val="9"/>
            <w:shd w:val="clear" w:color="auto" w:fill="FFFFFF"/>
          </w:tcPr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08：00起床酒店用早餐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09：00出发前往游览【金门大桥】旧金山的地标性建筑。这座历时4年，耗资达3550万美元的建筑骄傲地用它鲜红的身姿展示着近代桥梁工程的奇迹。(25分钟).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11：00 游览【艺术宫】罗马式的圆顶配上玫瑰红的科林斯石柱，顶面上浮凸着一幅幅精细的浮雕，这几乎是每个人最喜爱的旧金山名胜。(15分钟)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12：00 午餐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13：30前往游览【九曲花街】，它是拍摄电影电视最喜爱的场景，原本是27度斜坡的直线变向车道，后来才改成弯曲的车道，成了风靡全球、最弯曲也最美丽的街道，也是来旧金山的必游景点。</w:t>
            </w:r>
          </w:p>
          <w:p w:rsidR="00CB41EA" w:rsidRDefault="00CB41EA" w:rsidP="00A43B78">
            <w:pPr>
              <w:pStyle w:val="Style2"/>
              <w:numPr>
                <w:ilvl w:val="0"/>
                <w:numId w:val="3"/>
              </w:numPr>
              <w:ind w:left="1276" w:firstLineChars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15：30游览【渔人码头】原是意大利渔民聚集的渔港，后来演变成旧金山最著名的观光景点之一。乘坐金门大桥游船（约1小时），近距离感受海湾风景。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18：00晚餐</w:t>
            </w:r>
          </w:p>
          <w:p w:rsidR="00CB41EA" w:rsidRDefault="00CB41EA" w:rsidP="00A43B78">
            <w:pPr>
              <w:pStyle w:val="Style2"/>
              <w:numPr>
                <w:ilvl w:val="0"/>
                <w:numId w:val="4"/>
              </w:numPr>
              <w:ind w:left="1276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19：30回酒店休息。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酒店：四星标准商务酒店</w:t>
            </w:r>
            <w:r>
              <w:rPr>
                <w:rFonts w:ascii="宋体" w:hAnsi="宋体"/>
                <w:bCs/>
                <w:szCs w:val="21"/>
              </w:rPr>
              <w:t>—</w:t>
            </w:r>
            <w:r>
              <w:rPr>
                <w:rFonts w:ascii="宋体" w:hAnsi="宋体" w:hint="eastAsia"/>
                <w:bCs/>
                <w:szCs w:val="21"/>
              </w:rPr>
              <w:t>旧金山地区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用餐：早中晚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交通：汽车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D13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旧金山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sym w:font="Wingdings" w:char="0051"/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成都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215868"/>
              <w:bottom w:val="single" w:sz="4" w:space="0" w:color="215868"/>
              <w:right w:val="single" w:sz="4" w:space="0" w:color="17365D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6月30日-周五</w:t>
            </w:r>
          </w:p>
        </w:tc>
        <w:tc>
          <w:tcPr>
            <w:tcW w:w="6680" w:type="dxa"/>
            <w:gridSpan w:val="4"/>
            <w:tcBorders>
              <w:left w:val="single" w:sz="4" w:space="0" w:color="17365D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参考航班号</w:t>
            </w:r>
            <w:r>
              <w:rPr>
                <w:rFonts w:ascii="宋体" w:hAnsi="宋体" w:hint="eastAsia"/>
                <w:sz w:val="18"/>
                <w:szCs w:val="18"/>
              </w:rPr>
              <w:t>(非最终确认航班,以最终确定为准):</w:t>
            </w:r>
          </w:p>
          <w:p w:rsidR="00CB41EA" w:rsidRDefault="00CB41EA" w:rsidP="00A43B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参考航班:</w:t>
            </w:r>
            <w:r>
              <w:rPr>
                <w:rFonts w:ascii="宋体" w:hAnsi="宋体"/>
                <w:szCs w:val="21"/>
              </w:rPr>
              <w:t xml:space="preserve"> UA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SFOCTU  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18</w:t>
            </w:r>
            <w:r>
              <w:rPr>
                <w:rFonts w:ascii="宋体" w:hAnsi="宋体"/>
                <w:szCs w:val="21"/>
              </w:rPr>
              <w:t>40</w:t>
            </w:r>
          </w:p>
        </w:tc>
      </w:tr>
      <w:tr w:rsidR="00CB41EA" w:rsidTr="00A43B78">
        <w:trPr>
          <w:trHeight w:val="358"/>
        </w:trPr>
        <w:tc>
          <w:tcPr>
            <w:tcW w:w="9628" w:type="dxa"/>
            <w:gridSpan w:val="9"/>
            <w:shd w:val="clear" w:color="auto" w:fill="FFFFFF"/>
          </w:tcPr>
          <w:p w:rsidR="00CB41EA" w:rsidRDefault="00CB41EA" w:rsidP="00A43B78">
            <w:pPr>
              <w:pStyle w:val="Style2"/>
              <w:ind w:left="707"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搭乘国际航班返回成都！跨越日期变更线，日期自动增加一天。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酒店：飞机上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交通：飞机</w:t>
            </w:r>
          </w:p>
        </w:tc>
      </w:tr>
      <w:tr w:rsidR="00CB41EA" w:rsidTr="00A43B78">
        <w:trPr>
          <w:trHeight w:val="660"/>
        </w:trPr>
        <w:tc>
          <w:tcPr>
            <w:tcW w:w="1107" w:type="dxa"/>
            <w:gridSpan w:val="2"/>
            <w:vMerge w:val="restart"/>
            <w:tcBorders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44"/>
                <w:szCs w:val="44"/>
              </w:rPr>
              <w:t>D14</w:t>
            </w:r>
          </w:p>
        </w:tc>
        <w:tc>
          <w:tcPr>
            <w:tcW w:w="8521" w:type="dxa"/>
            <w:gridSpan w:val="7"/>
            <w:tcBorders>
              <w:lef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抵达成都</w:t>
            </w:r>
          </w:p>
        </w:tc>
      </w:tr>
      <w:tr w:rsidR="00CB41EA" w:rsidTr="00A43B78">
        <w:trPr>
          <w:trHeight w:val="478"/>
        </w:trPr>
        <w:tc>
          <w:tcPr>
            <w:tcW w:w="1107" w:type="dxa"/>
            <w:gridSpan w:val="2"/>
            <w:vMerge/>
            <w:tcBorders>
              <w:left w:val="nil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微软雅黑" w:eastAsia="微软雅黑" w:hAnsi="微软雅黑"/>
                <w:b/>
                <w:bCs/>
                <w:sz w:val="44"/>
                <w:szCs w:val="44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215868"/>
              <w:bottom w:val="single" w:sz="4" w:space="0" w:color="215868"/>
              <w:right w:val="single" w:sz="4" w:space="0" w:color="17365D"/>
            </w:tcBorders>
            <w:shd w:val="clear" w:color="auto" w:fill="FFFFFF"/>
            <w:vAlign w:val="center"/>
          </w:tcPr>
          <w:p w:rsidR="00CB41EA" w:rsidRDefault="00CB41EA" w:rsidP="00A43B78">
            <w:pPr>
              <w:ind w:left="9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7月1日-周六</w:t>
            </w:r>
          </w:p>
        </w:tc>
        <w:tc>
          <w:tcPr>
            <w:tcW w:w="6680" w:type="dxa"/>
            <w:gridSpan w:val="4"/>
            <w:tcBorders>
              <w:left w:val="single" w:sz="4" w:space="0" w:color="17365D"/>
              <w:bottom w:val="single" w:sz="4" w:space="0" w:color="215868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rPr>
                <w:rFonts w:ascii="宋体" w:hAnsi="宋体"/>
                <w:szCs w:val="21"/>
              </w:rPr>
            </w:pPr>
          </w:p>
        </w:tc>
      </w:tr>
      <w:tr w:rsidR="00CB41EA" w:rsidTr="00A43B78">
        <w:trPr>
          <w:trHeight w:val="358"/>
        </w:trPr>
        <w:tc>
          <w:tcPr>
            <w:tcW w:w="9628" w:type="dxa"/>
            <w:gridSpan w:val="9"/>
            <w:shd w:val="clear" w:color="auto" w:fill="FFFFFF"/>
          </w:tcPr>
          <w:p w:rsidR="00CB41EA" w:rsidRDefault="00CB41EA" w:rsidP="00A43B78">
            <w:pPr>
              <w:pStyle w:val="Style2"/>
              <w:ind w:left="707"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抵达成都。</w:t>
            </w:r>
          </w:p>
        </w:tc>
      </w:tr>
      <w:tr w:rsidR="00CB41EA" w:rsidTr="00A43B78">
        <w:tc>
          <w:tcPr>
            <w:tcW w:w="4365" w:type="dxa"/>
            <w:gridSpan w:val="7"/>
            <w:tcBorders>
              <w:left w:val="nil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酒店：无</w:t>
            </w:r>
          </w:p>
        </w:tc>
        <w:tc>
          <w:tcPr>
            <w:tcW w:w="2408" w:type="dxa"/>
            <w:tcBorders>
              <w:left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用餐：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1EA" w:rsidRDefault="00CB41EA" w:rsidP="00A43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交通：飞机</w:t>
            </w:r>
          </w:p>
        </w:tc>
      </w:tr>
    </w:tbl>
    <w:p w:rsidR="00CB41EA" w:rsidRDefault="00CB41EA" w:rsidP="00CB41EA">
      <w:pPr>
        <w:jc w:val="left"/>
        <w:rPr>
          <w:rFonts w:ascii="宋体" w:hAnsi="宋体"/>
          <w:szCs w:val="21"/>
        </w:rPr>
      </w:pPr>
    </w:p>
    <w:p w:rsidR="00CB41EA" w:rsidRDefault="00CB41EA" w:rsidP="00CB41EA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温馨提示：以上行程时间表仅供参考，可能会因为境外期间特殊情况予以前后调整，如：堵车、恶劣天气、景点关门、突发事件等，敬请谅解！</w:t>
      </w:r>
    </w:p>
    <w:p w:rsidR="00CB41EA" w:rsidRDefault="00CB41EA" w:rsidP="00CB41EA">
      <w:pPr>
        <w:spacing w:line="264" w:lineRule="auto"/>
        <w:rPr>
          <w:rFonts w:ascii="仿宋_GB2312" w:eastAsia="仿宋_GB2312" w:hint="eastAsia"/>
          <w:sz w:val="28"/>
        </w:rPr>
      </w:pPr>
    </w:p>
    <w:p w:rsidR="00F93C39" w:rsidRPr="00CB41EA" w:rsidRDefault="00F93C39" w:rsidP="00CB41EA"/>
    <w:sectPr w:rsidR="00F93C39" w:rsidRPr="00CB41EA">
      <w:footerReference w:type="default" r:id="rId7"/>
      <w:pgSz w:w="11906" w:h="16838"/>
      <w:pgMar w:top="1361" w:right="1416" w:bottom="1361" w:left="12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257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59257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B41EA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FEA"/>
    <w:multiLevelType w:val="multilevel"/>
    <w:tmpl w:val="045F6FEA"/>
    <w:lvl w:ilvl="0">
      <w:start w:val="1"/>
      <w:numFmt w:val="bullet"/>
      <w:lvlText w:val=""/>
      <w:lvlJc w:val="left"/>
      <w:pPr>
        <w:ind w:left="1413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>
    <w:nsid w:val="10CA3FD5"/>
    <w:multiLevelType w:val="multilevel"/>
    <w:tmpl w:val="10CA3FD5"/>
    <w:lvl w:ilvl="0">
      <w:start w:val="1"/>
      <w:numFmt w:val="bullet"/>
      <w:lvlText w:val=""/>
      <w:lvlJc w:val="left"/>
      <w:pPr>
        <w:ind w:left="1678" w:hanging="420"/>
      </w:pPr>
      <w:rPr>
        <w:rFonts w:ascii="Symbol" w:hAnsi="Symbol" w:hint="default"/>
        <w:color w:val="FFFFFF"/>
      </w:rPr>
    </w:lvl>
    <w:lvl w:ilvl="1">
      <w:start w:val="1"/>
      <w:numFmt w:val="bullet"/>
      <w:lvlText w:val=""/>
      <w:lvlJc w:val="left"/>
      <w:pPr>
        <w:ind w:left="12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2">
    <w:nsid w:val="2C5A2525"/>
    <w:multiLevelType w:val="multilevel"/>
    <w:tmpl w:val="2C5A2525"/>
    <w:lvl w:ilvl="0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FFFFFF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0F7D85"/>
    <w:multiLevelType w:val="multilevel"/>
    <w:tmpl w:val="630F7D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FFFFFF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A5481"/>
    <w:rsid w:val="003F278C"/>
    <w:rsid w:val="00592572"/>
    <w:rsid w:val="007A5481"/>
    <w:rsid w:val="00CB41EA"/>
    <w:rsid w:val="00F9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F278C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3F278C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页脚 Char"/>
    <w:basedOn w:val="a0"/>
    <w:link w:val="a4"/>
    <w:rsid w:val="00CB41EA"/>
    <w:rPr>
      <w:sz w:val="18"/>
      <w:szCs w:val="18"/>
    </w:rPr>
  </w:style>
  <w:style w:type="paragraph" w:styleId="a4">
    <w:name w:val="footer"/>
    <w:basedOn w:val="a"/>
    <w:link w:val="Char0"/>
    <w:rsid w:val="00CB4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CB41EA"/>
    <w:rPr>
      <w:rFonts w:ascii="Times New Roman" w:eastAsia="宋体" w:hAnsi="Times New Roman" w:cs="Times New Roman"/>
      <w:sz w:val="18"/>
      <w:szCs w:val="18"/>
    </w:rPr>
  </w:style>
  <w:style w:type="paragraph" w:customStyle="1" w:styleId="Style2">
    <w:name w:val="_Style 2"/>
    <w:basedOn w:val="a"/>
    <w:uiPriority w:val="34"/>
    <w:qFormat/>
    <w:rsid w:val="00CB41EA"/>
    <w:pPr>
      <w:ind w:firstLineChars="200" w:firstLine="420"/>
    </w:pPr>
  </w:style>
  <w:style w:type="paragraph" w:styleId="a5">
    <w:name w:val="Balloon Text"/>
    <w:basedOn w:val="a"/>
    <w:link w:val="Char2"/>
    <w:uiPriority w:val="99"/>
    <w:semiHidden/>
    <w:unhideWhenUsed/>
    <w:rsid w:val="00CB41EA"/>
    <w:rPr>
      <w:sz w:val="16"/>
      <w:szCs w:val="16"/>
    </w:rPr>
  </w:style>
  <w:style w:type="character" w:customStyle="1" w:styleId="Char2">
    <w:name w:val="批注框文本 Char"/>
    <w:basedOn w:val="a0"/>
    <w:link w:val="a5"/>
    <w:uiPriority w:val="99"/>
    <w:semiHidden/>
    <w:rsid w:val="00CB41EA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nghaidz.com/dazhe/gouwu/pinpaitem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3971</Characters>
  <Application>Microsoft Office Word</Application>
  <DocSecurity>0</DocSecurity>
  <Lines>33</Lines>
  <Paragraphs>9</Paragraphs>
  <ScaleCrop>false</ScaleCrop>
  <Company>CHINA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2017-02-20T02:23:00Z</dcterms:created>
  <dcterms:modified xsi:type="dcterms:W3CDTF">2017-02-20T02:23:00Z</dcterms:modified>
</cp:coreProperties>
</file>