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cs="宋体"/>
          <w:b/>
          <w:bCs/>
          <w:color w:val="000000"/>
          <w:kern w:val="0"/>
          <w:sz w:val="36"/>
          <w:szCs w:val="36"/>
        </w:rPr>
      </w:pPr>
      <w:bookmarkStart w:id="0" w:name="_GoBack"/>
      <w:bookmarkEnd w:id="0"/>
      <w:r>
        <w:rPr>
          <w:rFonts w:hint="eastAsia" w:ascii="宋体" w:hAnsi="宋体" w:cs="宋体"/>
          <w:b/>
          <w:bCs/>
          <w:color w:val="000000"/>
          <w:kern w:val="0"/>
          <w:sz w:val="36"/>
          <w:szCs w:val="36"/>
        </w:rPr>
        <w:t>附二：</w:t>
      </w:r>
    </w:p>
    <w:p>
      <w:pPr>
        <w:jc w:val="center"/>
        <w:rPr>
          <w:rFonts w:hint="eastAsia" w:ascii="宋体" w:hAnsi="宋体"/>
          <w:b/>
          <w:bCs/>
          <w:color w:val="FF0000"/>
          <w:sz w:val="36"/>
          <w:szCs w:val="36"/>
          <w:shd w:val="clear" w:color="auto" w:fill="FFFFFF"/>
        </w:rPr>
      </w:pPr>
      <w:r>
        <w:rPr>
          <w:rFonts w:hint="eastAsia" w:ascii="宋体" w:hAnsi="宋体"/>
          <w:b/>
          <w:bCs/>
          <w:sz w:val="36"/>
          <w:szCs w:val="36"/>
          <w:shd w:val="clear" w:color="auto" w:fill="FFFFFF"/>
        </w:rPr>
        <w:t>首期企业内部咨询师实训营暨第二期</w:t>
      </w:r>
      <w:r>
        <w:rPr>
          <w:rFonts w:ascii="宋体" w:hAnsi="宋体"/>
          <w:b/>
          <w:bCs/>
          <w:sz w:val="36"/>
          <w:szCs w:val="36"/>
          <w:shd w:val="clear" w:color="auto" w:fill="FFFFFF"/>
        </w:rPr>
        <w:t>国际注册管理咨询师（CMC）</w:t>
      </w:r>
      <w:r>
        <w:rPr>
          <w:rFonts w:hint="eastAsia" w:ascii="宋体" w:hAnsi="宋体"/>
          <w:b/>
          <w:bCs/>
          <w:sz w:val="36"/>
          <w:szCs w:val="36"/>
          <w:shd w:val="clear" w:color="auto" w:fill="FFFFFF"/>
        </w:rPr>
        <w:t>认证</w:t>
      </w:r>
      <w:r>
        <w:rPr>
          <w:rFonts w:ascii="宋体" w:hAnsi="宋体"/>
          <w:b/>
          <w:bCs/>
          <w:sz w:val="36"/>
          <w:szCs w:val="36"/>
          <w:shd w:val="clear" w:color="auto" w:fill="FFFFFF"/>
        </w:rPr>
        <w:t>培训</w:t>
      </w:r>
      <w:r>
        <w:rPr>
          <w:rFonts w:hint="eastAsia" w:ascii="宋体" w:hAnsi="宋体"/>
          <w:b/>
          <w:bCs/>
          <w:sz w:val="36"/>
          <w:szCs w:val="36"/>
          <w:shd w:val="clear" w:color="auto" w:fill="FFFFFF"/>
        </w:rPr>
        <w:t xml:space="preserve">成功举办   </w:t>
      </w:r>
      <w:r>
        <w:rPr>
          <w:rFonts w:hint="eastAsia" w:ascii="宋体" w:hAnsi="宋体"/>
          <w:b/>
          <w:bCs/>
          <w:color w:val="FF0000"/>
          <w:sz w:val="36"/>
          <w:szCs w:val="36"/>
          <w:shd w:val="clear" w:color="auto" w:fill="FFFFFF"/>
        </w:rPr>
        <w:t>学员满意率100%</w:t>
      </w:r>
    </w:p>
    <w:p>
      <w:pPr>
        <w:rPr>
          <w:rFonts w:ascii="宋体" w:hAnsi="宋体"/>
          <w:sz w:val="24"/>
        </w:rPr>
      </w:pPr>
    </w:p>
    <w:p>
      <w:pPr>
        <w:spacing w:line="560" w:lineRule="exact"/>
        <w:ind w:firstLine="560" w:firstLineChars="200"/>
        <w:rPr>
          <w:rFonts w:ascii="宋体" w:hAnsi="宋体"/>
          <w:b/>
          <w:sz w:val="28"/>
          <w:szCs w:val="28"/>
        </w:rPr>
      </w:pPr>
      <w:r>
        <w:rPr>
          <w:rFonts w:hint="eastAsia" w:ascii="宋体" w:hAnsi="宋体"/>
          <w:sz w:val="28"/>
          <w:szCs w:val="28"/>
        </w:rPr>
        <w:t>四川首期企业内部咨询师实训营暨第二期国际注册管理咨询师（CMC）认证培训于6月24～28日在成都成功举办并圆满结束。通过资格初审，来自全省各地区咨询机构、科研院校、企业界的管理咨询人员共35人参加认证培训，经过集中培训，半天笔试和面试答辩考核。参加人员切身感爱到</w:t>
      </w:r>
      <w:r>
        <w:rPr>
          <w:rFonts w:hint="eastAsia" w:ascii="宋体" w:hAnsi="宋体"/>
          <w:b/>
          <w:sz w:val="28"/>
          <w:szCs w:val="28"/>
          <w:u w:val="single"/>
        </w:rPr>
        <w:t>国际注册管理咨询师（CMC）认证培训的严要求、高水平和规范化，内容的系统性、实用性和通用性</w:t>
      </w:r>
      <w:r>
        <w:rPr>
          <w:rFonts w:hint="eastAsia" w:ascii="宋体" w:hAnsi="宋体"/>
          <w:b/>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本次CMC认证培训的亮点是，参加认证培训的学员不仅有来自咨询机构和科研院校，还有15位我省大型企业的领导及其管理团队成员。他们是有感于欧美日韩等发达国家的企业极重视管理团队成员的复合能力与综合素养培养，</w:t>
      </w:r>
      <w:r>
        <w:rPr>
          <w:rFonts w:hint="eastAsia" w:ascii="宋体" w:hAnsi="宋体"/>
          <w:b/>
          <w:sz w:val="28"/>
          <w:szCs w:val="28"/>
          <w:u w:val="single"/>
        </w:rPr>
        <w:t>强调“管理知识理论 + 咨询方法工具”、“职业经理人 + 管理咨询专家”两种能力与角色的复合</w:t>
      </w:r>
      <w:r>
        <w:rPr>
          <w:rFonts w:hint="eastAsia" w:ascii="宋体" w:hAnsi="宋体"/>
          <w:b/>
          <w:sz w:val="28"/>
          <w:szCs w:val="28"/>
        </w:rPr>
        <w:t>，</w:t>
      </w:r>
      <w:r>
        <w:rPr>
          <w:rFonts w:hint="eastAsia" w:ascii="宋体" w:hAnsi="宋体"/>
          <w:sz w:val="28"/>
          <w:szCs w:val="28"/>
        </w:rPr>
        <w:t>由此培育和成长出一大批世界级的企业和企业家（管理团队）。故以带管理团队参训，</w:t>
      </w:r>
      <w:r>
        <w:rPr>
          <w:rFonts w:hint="eastAsia" w:ascii="宋体" w:hAnsi="宋体"/>
          <w:b/>
          <w:sz w:val="28"/>
          <w:szCs w:val="28"/>
          <w:u w:val="single"/>
        </w:rPr>
        <w:t>依托省企联平台和CMC认证体系培养一批企业内部咨询师，发现并解决企业发展中的问题。此举堪称首开国内先河，</w:t>
      </w:r>
      <w:r>
        <w:rPr>
          <w:rFonts w:hint="eastAsia" w:ascii="宋体" w:hAnsi="宋体"/>
          <w:sz w:val="28"/>
          <w:szCs w:val="28"/>
        </w:rPr>
        <w:t>得到国际管理咨询协会理事会（ICMCI）（国际社会管理咨询行业的唯一口径，被联合国经济和社会理事会（ECOSOC）批文认可）中国大陆地区执行机构和中国企业联合会咨询委员会的肯定。</w:t>
      </w:r>
    </w:p>
    <w:p>
      <w:pPr>
        <w:spacing w:line="560" w:lineRule="exact"/>
        <w:ind w:firstLine="560" w:firstLineChars="200"/>
        <w:rPr>
          <w:rFonts w:ascii="宋体" w:hAnsi="宋体"/>
          <w:sz w:val="28"/>
          <w:szCs w:val="28"/>
        </w:rPr>
      </w:pPr>
      <w:r>
        <w:rPr>
          <w:rFonts w:hint="eastAsia" w:ascii="宋体" w:hAnsi="宋体"/>
          <w:sz w:val="28"/>
          <w:szCs w:val="28"/>
        </w:rPr>
        <w:t>参加完全程的学习后，学员一致认为，这种</w:t>
      </w:r>
      <w:r>
        <w:rPr>
          <w:rFonts w:hint="eastAsia" w:ascii="宋体" w:hAnsi="宋体"/>
          <w:b/>
          <w:sz w:val="28"/>
          <w:szCs w:val="28"/>
          <w:u w:val="single"/>
        </w:rPr>
        <w:t>以企业咨询思维、实战工具与方法介入，案例讨论与答辩的课堂形式，真正让学员既开阔了视野、又掌握了一流的理念和超实用的工具与方法，并从案例讨论中获得实战的经验，所讲内容落地翔实，紧贴企业和市场需要，非常值得推广，让企业拥有自己的咨询师不是梦</w:t>
      </w:r>
      <w:r>
        <w:rPr>
          <w:rFonts w:hint="eastAsia" w:ascii="宋体" w:hAnsi="宋体"/>
          <w:sz w:val="28"/>
          <w:szCs w:val="28"/>
        </w:rPr>
        <w:t>，在互联网时代下要更好应对瞬息万变的内部环境和外部市场，培养企业内部咨询师也势在必行。</w:t>
      </w:r>
    </w:p>
    <w:p>
      <w:pPr>
        <w:spacing w:line="360" w:lineRule="auto"/>
        <w:rPr>
          <w:rFonts w:ascii="宋体" w:hAnsi="宋体"/>
          <w:sz w:val="28"/>
          <w:szCs w:val="28"/>
        </w:rPr>
      </w:pPr>
      <w:r>
        <w:rPr>
          <w:rFonts w:ascii="宋体" w:hAnsi="宋体" w:eastAsia="宋体" w:cs="黑体"/>
          <w:kern w:val="2"/>
          <w:sz w:val="28"/>
          <w:szCs w:val="28"/>
          <w:lang w:val="en-US" w:eastAsia="zh-CN" w:bidi="ar-SA"/>
        </w:rPr>
        <w:pict>
          <v:shape id="图片 2" o:spid="_x0000_s1026" type="#_x0000_t75" style="height:141pt;width:234pt;rotation:0f;" o:ole="f" fillcolor="#FFFFFF" filled="f" o:preferrelative="t" stroked="f" coordorigin="0,0" coordsize="21600,21600">
            <v:fill on="f" color2="#FFFFFF" focus="0%"/>
            <v:imagedata cropleft="4613f" croptop="15149f" cropbottom="3259f" gain="65536f" blacklevel="0f" gamma="0" o:title="" r:id="rId5"/>
            <o:lock v:ext="edit" position="f" selection="f" grouping="f" rotation="f" cropping="f" text="f" aspectratio="t"/>
            <w10:wrap type="none"/>
            <w10:anchorlock/>
          </v:shape>
        </w:pict>
      </w:r>
      <w:r>
        <w:rPr>
          <w:rFonts w:ascii="宋体" w:hAnsi="宋体" w:eastAsia="宋体" w:cs="黑体"/>
          <w:kern w:val="2"/>
          <w:sz w:val="28"/>
          <w:szCs w:val="28"/>
          <w:lang w:val="en-US" w:eastAsia="zh-CN" w:bidi="ar-SA"/>
        </w:rPr>
        <w:pict>
          <v:shape id="图片 3" o:spid="_x0000_s1027" type="#_x0000_t75" style="height:141pt;width:234pt;rotation:0f;" o:ole="f" fillcolor="#FFFFFF" filled="f" o:preferrelative="t" stroked="f" coordorigin="0,0" coordsize="21600,21600">
            <v:fill on="f" color2="#FFFFFF" focus="0%"/>
            <v:imagedata cropleft="10528f" croptop="21845f" gain="65536f" blacklevel="0f" gamma="0" o:title="" r:id="rId6"/>
            <o:lock v:ext="edit" position="f" selection="f" grouping="f" rotation="f" cropping="f" text="f" aspectratio="t"/>
            <w10:wrap type="none"/>
            <w10:anchorlock/>
          </v:shape>
        </w:pict>
      </w:r>
    </w:p>
    <w:p>
      <w:pPr>
        <w:spacing w:line="360" w:lineRule="auto"/>
        <w:jc w:val="center"/>
        <w:rPr>
          <w:rFonts w:ascii="宋体" w:hAnsi="宋体"/>
          <w:sz w:val="28"/>
          <w:szCs w:val="28"/>
        </w:rPr>
      </w:pPr>
      <w:r>
        <w:rPr>
          <w:rFonts w:hint="eastAsia" w:ascii="宋体" w:hAnsi="宋体"/>
          <w:sz w:val="28"/>
          <w:szCs w:val="28"/>
        </w:rPr>
        <w:t>CMC知识体系培训环节            CMC能力体系模拟场景</w:t>
      </w:r>
    </w:p>
    <w:p>
      <w:pPr>
        <w:spacing w:line="360" w:lineRule="auto"/>
        <w:rPr>
          <w:rFonts w:ascii="宋体" w:hAnsi="宋体"/>
          <w:sz w:val="28"/>
          <w:szCs w:val="28"/>
        </w:rPr>
      </w:pPr>
      <w:r>
        <w:rPr>
          <w:rFonts w:ascii="宋体" w:hAnsi="宋体" w:eastAsia="宋体" w:cs="黑体"/>
          <w:kern w:val="2"/>
          <w:sz w:val="28"/>
          <w:szCs w:val="28"/>
          <w:lang w:val="en-US" w:eastAsia="zh-CN" w:bidi="ar-SA"/>
        </w:rPr>
        <w:pict>
          <v:shape id="图片 4" o:spid="_x0000_s1028" type="#_x0000_t75" style="height:150pt;width:240.75pt;rotation:0f;" o:ole="f" fillcolor="#FFFFFF" filled="f" o:preferrelative="t" stroked="f" coordorigin="0,0" coordsize="21600,21600">
            <v:fill on="f" color2="#FFFFFF" focus="0%"/>
            <v:imagedata cropleft="6388f" croptop="15308f" gain="65536f" blacklevel="0f" gamma="0" o:title="" r:id="rId7"/>
            <o:lock v:ext="edit" position="f" selection="f" grouping="f" rotation="f" cropping="f" text="f" aspectratio="t"/>
            <w10:wrap type="none"/>
            <w10:anchorlock/>
          </v:shape>
        </w:pict>
      </w:r>
      <w:r>
        <w:rPr>
          <w:rFonts w:ascii="宋体" w:hAnsi="宋体" w:eastAsia="宋体" w:cs="黑体"/>
          <w:kern w:val="2"/>
          <w:sz w:val="28"/>
          <w:szCs w:val="28"/>
          <w:lang w:val="en-US" w:eastAsia="zh-CN" w:bidi="ar-SA"/>
        </w:rPr>
        <w:pict>
          <v:shape id="图片 5" o:spid="_x0000_s1029" type="#_x0000_t75" style="height:150pt;width:228.75pt;rotation:0f;" o:ole="f" fillcolor="#FFFFFF" filled="f" o:preferrelative="t" stroked="f" coordorigin="0,0" coordsize="21600,21600">
            <v:fill on="f" color2="#FFFFFF" focus="0%"/>
            <v:imagedata croptop="13394f" cropright="3549f" gain="65536f" blacklevel="0f" gamma="0" o:title="" r:id="rId8"/>
            <o:lock v:ext="edit" position="f" selection="f" grouping="f" rotation="f" cropping="f" text="f" aspectratio="t"/>
            <w10:wrap type="none"/>
            <w10:anchorlock/>
          </v:shape>
        </w:pict>
      </w:r>
    </w:p>
    <w:p>
      <w:pPr>
        <w:spacing w:line="360" w:lineRule="auto"/>
        <w:jc w:val="center"/>
        <w:rPr>
          <w:rFonts w:ascii="宋体" w:hAnsi="宋体"/>
          <w:sz w:val="28"/>
          <w:szCs w:val="28"/>
        </w:rPr>
      </w:pPr>
      <w:r>
        <w:rPr>
          <w:rFonts w:hint="eastAsia" w:ascii="宋体" w:hAnsi="宋体"/>
          <w:sz w:val="28"/>
          <w:szCs w:val="28"/>
        </w:rPr>
        <w:t>CMC认证笔试环节                CMC认证答辩环节</w:t>
      </w:r>
    </w:p>
    <w:p>
      <w:pPr>
        <w:spacing w:line="360" w:lineRule="auto"/>
        <w:rPr>
          <w:rFonts w:ascii="宋体" w:hAnsi="宋体"/>
          <w:sz w:val="28"/>
          <w:szCs w:val="28"/>
        </w:rPr>
      </w:pPr>
      <w:r>
        <w:rPr>
          <w:rFonts w:ascii="宋体" w:hAnsi="宋体" w:eastAsia="宋体" w:cs="黑体"/>
          <w:kern w:val="2"/>
          <w:sz w:val="28"/>
          <w:szCs w:val="28"/>
          <w:lang w:val="en-US" w:eastAsia="zh-CN" w:bidi="ar-SA"/>
        </w:rPr>
        <w:pict>
          <v:shape id="图片 7" o:spid="_x0000_s1030" type="#_x0000_t75" style="height:144.75pt;width:240.7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ascii="宋体" w:hAnsi="宋体" w:eastAsia="宋体" w:cs="黑体"/>
          <w:kern w:val="2"/>
          <w:sz w:val="28"/>
          <w:szCs w:val="28"/>
          <w:lang w:val="en-US" w:eastAsia="zh-CN" w:bidi="ar-SA"/>
        </w:rPr>
        <w:pict>
          <v:shape id="图片 8" o:spid="_x0000_s1031" type="#_x0000_t75" style="height:141.75pt;width:227.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spacing w:line="320" w:lineRule="exact"/>
        <w:rPr>
          <w:rFonts w:ascii="宋体" w:hAnsi="宋体" w:cs="宋体"/>
          <w:bCs/>
          <w:kern w:val="0"/>
          <w:sz w:val="28"/>
          <w:szCs w:val="28"/>
        </w:rPr>
      </w:pPr>
      <w:r>
        <w:rPr>
          <w:rFonts w:hint="eastAsia" w:ascii="宋体" w:hAnsi="宋体" w:cs="宋体"/>
          <w:bCs/>
          <w:kern w:val="0"/>
          <w:sz w:val="28"/>
          <w:szCs w:val="28"/>
        </w:rPr>
        <w:t>国家管理咨询职业水平三级两标体系</w:t>
      </w:r>
      <w:r>
        <w:rPr>
          <w:rFonts w:hint="eastAsia" w:ascii="宋体" w:hAnsi="宋体"/>
          <w:sz w:val="28"/>
          <w:szCs w:val="28"/>
        </w:rPr>
        <w:t xml:space="preserve">    </w:t>
      </w:r>
      <w:r>
        <w:rPr>
          <w:rFonts w:hint="eastAsia" w:ascii="宋体" w:hAnsi="宋体" w:cs="宋体"/>
          <w:bCs/>
          <w:kern w:val="0"/>
          <w:sz w:val="28"/>
          <w:szCs w:val="28"/>
        </w:rPr>
        <w:t>联合国经济和社会理事会（ECOSOC）</w:t>
      </w:r>
    </w:p>
    <w:p>
      <w:pPr>
        <w:spacing w:line="320" w:lineRule="exact"/>
        <w:ind w:firstLine="6440" w:firstLineChars="2300"/>
        <w:rPr>
          <w:rFonts w:ascii="宋体" w:hAnsi="宋体"/>
          <w:sz w:val="28"/>
          <w:szCs w:val="28"/>
        </w:rPr>
      </w:pPr>
      <w:r>
        <w:rPr>
          <w:rFonts w:hint="eastAsia" w:ascii="宋体" w:hAnsi="宋体" w:cs="宋体"/>
          <w:bCs/>
          <w:kern w:val="0"/>
          <w:sz w:val="28"/>
          <w:szCs w:val="28"/>
        </w:rPr>
        <w:t>对CMC批文</w:t>
      </w:r>
    </w:p>
    <w:p>
      <w:pPr>
        <w:spacing w:line="360" w:lineRule="auto"/>
        <w:rPr>
          <w:rFonts w:ascii="宋体" w:hAnsi="宋体"/>
          <w:b/>
          <w:sz w:val="28"/>
          <w:szCs w:val="28"/>
        </w:rPr>
      </w:pPr>
    </w:p>
    <w:p>
      <w:pPr>
        <w:jc w:val="left"/>
        <w:rPr>
          <w:rFonts w:ascii="黑体" w:hAnsi="黑体" w:eastAsia="黑体"/>
          <w:b/>
          <w:bCs/>
          <w:color w:val="FF0000"/>
          <w:sz w:val="36"/>
          <w:szCs w:val="36"/>
          <w:u w:val="single"/>
        </w:rPr>
      </w:pPr>
      <w:r>
        <w:rPr>
          <w:rFonts w:hint="eastAsia" w:ascii="黑体" w:hAnsi="黑体" w:eastAsia="黑体"/>
          <w:b/>
          <w:bCs/>
          <w:color w:val="FF0000"/>
          <w:sz w:val="36"/>
          <w:szCs w:val="36"/>
          <w:u w:val="single"/>
        </w:rPr>
        <w:t xml:space="preserve">凡8月10日前报名CMC者，赠送1个年度的“企业家国学讲堂 </w:t>
      </w:r>
      <w:r>
        <w:rPr>
          <w:rFonts w:hint="eastAsia" w:ascii="黑体" w:hAnsi="黑体" w:eastAsia="黑体"/>
          <w:b/>
          <w:bCs/>
          <w:color w:val="FF0000"/>
          <w:sz w:val="10"/>
          <w:szCs w:val="10"/>
          <w:u w:val="single"/>
        </w:rPr>
        <w:t xml:space="preserve">● </w:t>
      </w:r>
      <w:r>
        <w:rPr>
          <w:rFonts w:hint="eastAsia" w:ascii="黑体" w:hAnsi="黑体" w:eastAsia="黑体"/>
          <w:b/>
          <w:bCs/>
          <w:color w:val="FF0000"/>
          <w:sz w:val="36"/>
          <w:szCs w:val="36"/>
          <w:u w:val="single"/>
        </w:rPr>
        <w:t>中华优秀文化研修系列活动”课程，价值36000元。</w:t>
      </w:r>
    </w:p>
    <w:p>
      <w:pPr>
        <w:jc w:val="left"/>
        <w:rPr>
          <w:rFonts w:ascii="华文行楷" w:hAnsi="楷体" w:eastAsia="华文行楷"/>
          <w:b/>
          <w:bCs/>
          <w:sz w:val="32"/>
          <w:szCs w:val="32"/>
        </w:rPr>
      </w:pPr>
      <w:r>
        <w:rPr>
          <w:rFonts w:hint="eastAsia" w:ascii="华文行楷" w:hAnsi="楷体" w:eastAsia="华文行楷"/>
          <w:b/>
          <w:sz w:val="32"/>
          <w:szCs w:val="32"/>
        </w:rPr>
        <w:t>习总书记说文化自觉和文化自信是实现民族复兴的强大精神支撑。同样也是建设优秀企业文化和铸就伟大企业家精神的核心力量源泉。</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10002FF" w:usb1="4000ACFF" w:usb2="00000009" w:usb3="00000000" w:csb0="0000019F" w:csb1="0000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1" w:usb1="080F0000" w:usb2="0000001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29F2"/>
    <w:rsid w:val="00147953"/>
    <w:rsid w:val="001F4D5B"/>
    <w:rsid w:val="00283BC8"/>
    <w:rsid w:val="002D1F17"/>
    <w:rsid w:val="002E1AC1"/>
    <w:rsid w:val="003F6937"/>
    <w:rsid w:val="00460FF7"/>
    <w:rsid w:val="00757306"/>
    <w:rsid w:val="009F11F8"/>
    <w:rsid w:val="00A47067"/>
    <w:rsid w:val="00B965FA"/>
    <w:rsid w:val="00BD71C9"/>
    <w:rsid w:val="00C07AD5"/>
    <w:rsid w:val="00F41E3A"/>
    <w:rsid w:val="00F729F2"/>
    <w:rsid w:val="25E777A5"/>
    <w:rsid w:val="7E294B8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2"/>
    <w:uiPriority w:val="0"/>
    <w:pPr>
      <w:ind w:left="100" w:leftChars="2500"/>
    </w:pPr>
    <w:rPr>
      <w:rFonts w:ascii="Times New Roman" w:hAnsi="Times New Roman" w:eastAsia="宋体" w:cs="Times New Roman"/>
      <w:sz w:val="28"/>
      <w:szCs w:val="24"/>
    </w:r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批注框文本 Char"/>
    <w:basedOn w:val="7"/>
    <w:link w:val="3"/>
    <w:semiHidden/>
    <w:uiPriority w:val="99"/>
    <w:rPr>
      <w:sz w:val="18"/>
      <w:szCs w:val="18"/>
    </w:rPr>
  </w:style>
  <w:style w:type="character" w:customStyle="1" w:styleId="12">
    <w:name w:val="日期 Char"/>
    <w:basedOn w:val="7"/>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466</Words>
  <Characters>2658</Characters>
  <Lines>22</Lines>
  <Paragraphs>6</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2015-07-27T02:59:00Z</dcterms:created>
  <dc:creator>Microsoft</dc:creator>
  <cp:lastModifiedBy>Administrator</cp:lastModifiedBy>
  <cp:lastPrinted>2015-07-27T05:25:00Z</cp:lastPrinted>
  <dcterms:modified xsi:type="dcterms:W3CDTF">2015-07-27T06:45:58Z</dcterms:modified>
  <dc:title>附一：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