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1" w:rsidRDefault="00CC42C1" w:rsidP="00CC42C1">
      <w:pPr>
        <w:spacing w:line="36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2014四川企业100强暨中国企业500强申报表</w:t>
      </w:r>
    </w:p>
    <w:p w:rsidR="00CC42C1" w:rsidRDefault="00CC42C1" w:rsidP="00CC42C1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（申报类型：□综合类  □制造业  □服务业）</w:t>
      </w:r>
    </w:p>
    <w:p w:rsidR="00CC42C1" w:rsidRDefault="00CC42C1" w:rsidP="00CC42C1">
      <w:pPr>
        <w:spacing w:line="240" w:lineRule="exact"/>
        <w:rPr>
          <w:rFonts w:ascii="黑体" w:eastAsia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515"/>
        <w:gridCol w:w="666"/>
        <w:gridCol w:w="433"/>
        <w:gridCol w:w="6"/>
        <w:gridCol w:w="698"/>
        <w:gridCol w:w="663"/>
        <w:gridCol w:w="79"/>
        <w:gridCol w:w="900"/>
        <w:gridCol w:w="503"/>
        <w:gridCol w:w="1297"/>
        <w:gridCol w:w="323"/>
        <w:gridCol w:w="134"/>
        <w:gridCol w:w="983"/>
        <w:gridCol w:w="360"/>
        <w:gridCol w:w="1620"/>
      </w:tblGrid>
      <w:tr w:rsidR="00CC42C1" w:rsidTr="00894D1B">
        <w:trPr>
          <w:cantSplit/>
          <w:trHeight w:val="738"/>
          <w:jc w:val="center"/>
        </w:trPr>
        <w:tc>
          <w:tcPr>
            <w:tcW w:w="2006" w:type="dxa"/>
            <w:gridSpan w:val="2"/>
            <w:vMerge w:val="restart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1099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ind w:leftChars="43" w:left="9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 xml:space="preserve">  文</w:t>
            </w:r>
          </w:p>
        </w:tc>
        <w:tc>
          <w:tcPr>
            <w:tcW w:w="4146" w:type="dxa"/>
            <w:gridSpan w:val="7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198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国有（    ）</w:t>
            </w:r>
          </w:p>
          <w:p w:rsidR="00CC42C1" w:rsidRDefault="00CC42C1" w:rsidP="00894D1B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民营（    ）</w:t>
            </w:r>
          </w:p>
        </w:tc>
      </w:tr>
      <w:tr w:rsidR="00CC42C1" w:rsidTr="00894D1B">
        <w:trPr>
          <w:cantSplit/>
          <w:trHeight w:val="606"/>
          <w:jc w:val="center"/>
        </w:trPr>
        <w:tc>
          <w:tcPr>
            <w:tcW w:w="2006" w:type="dxa"/>
            <w:gridSpan w:val="2"/>
            <w:vMerge/>
            <w:vAlign w:val="center"/>
          </w:tcPr>
          <w:p w:rsidR="00CC42C1" w:rsidRDefault="00CC42C1" w:rsidP="00894D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ind w:leftChars="43" w:left="9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英</w:t>
            </w:r>
            <w:r>
              <w:rPr>
                <w:rFonts w:ascii="宋体" w:hAnsi="宋体"/>
                <w:sz w:val="24"/>
              </w:rPr>
              <w:t xml:space="preserve">  文</w:t>
            </w:r>
          </w:p>
        </w:tc>
        <w:tc>
          <w:tcPr>
            <w:tcW w:w="4146" w:type="dxa"/>
            <w:gridSpan w:val="7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英文简称</w:t>
            </w:r>
          </w:p>
        </w:tc>
        <w:tc>
          <w:tcPr>
            <w:tcW w:w="198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04"/>
          <w:jc w:val="center"/>
        </w:trPr>
        <w:tc>
          <w:tcPr>
            <w:tcW w:w="2006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05"/>
          <w:jc w:val="center"/>
        </w:trPr>
        <w:tc>
          <w:tcPr>
            <w:tcW w:w="2006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2466" w:type="dxa"/>
            <w:gridSpan w:val="5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传 </w:t>
            </w:r>
            <w:r>
              <w:rPr>
                <w:rFonts w:ascii="宋体" w:hAnsi="宋体"/>
                <w:sz w:val="24"/>
              </w:rPr>
              <w:t>真</w:t>
            </w:r>
          </w:p>
        </w:tc>
        <w:tc>
          <w:tcPr>
            <w:tcW w:w="180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98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69"/>
          <w:jc w:val="center"/>
        </w:trPr>
        <w:tc>
          <w:tcPr>
            <w:tcW w:w="2672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名</w:t>
            </w:r>
          </w:p>
        </w:tc>
        <w:tc>
          <w:tcPr>
            <w:tcW w:w="2779" w:type="dxa"/>
            <w:gridSpan w:val="4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>务（部门）</w:t>
            </w: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20" w:lineRule="exact"/>
              <w:ind w:rightChars="-100" w:right="-21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>话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加区号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手机号码</w:t>
            </w:r>
          </w:p>
        </w:tc>
      </w:tr>
      <w:tr w:rsidR="00CC42C1" w:rsidTr="00894D1B">
        <w:trPr>
          <w:trHeight w:val="445"/>
          <w:jc w:val="center"/>
        </w:trPr>
        <w:tc>
          <w:tcPr>
            <w:tcW w:w="2672" w:type="dxa"/>
            <w:gridSpan w:val="3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法</w:t>
            </w:r>
            <w:r>
              <w:rPr>
                <w:rFonts w:ascii="宋体" w:hAnsi="宋体"/>
                <w:sz w:val="24"/>
              </w:rPr>
              <w:t xml:space="preserve">  人  代  表</w:t>
            </w: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31"/>
          <w:jc w:val="center"/>
        </w:trPr>
        <w:tc>
          <w:tcPr>
            <w:tcW w:w="2672" w:type="dxa"/>
            <w:gridSpan w:val="3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要 负 责 人</w:t>
            </w: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73"/>
          <w:jc w:val="center"/>
        </w:trPr>
        <w:tc>
          <w:tcPr>
            <w:tcW w:w="2672" w:type="dxa"/>
            <w:gridSpan w:val="3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百</w:t>
            </w:r>
            <w:r>
              <w:rPr>
                <w:rFonts w:ascii="宋体" w:hAnsi="宋体"/>
                <w:sz w:val="24"/>
              </w:rPr>
              <w:t>强活动联系人</w:t>
            </w: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45"/>
          <w:jc w:val="center"/>
        </w:trPr>
        <w:tc>
          <w:tcPr>
            <w:tcW w:w="2672" w:type="dxa"/>
            <w:gridSpan w:val="3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数据填报联系人</w:t>
            </w: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30"/>
          <w:jc w:val="center"/>
        </w:trPr>
        <w:tc>
          <w:tcPr>
            <w:tcW w:w="3111" w:type="dxa"/>
            <w:gridSpan w:val="5"/>
            <w:vAlign w:val="center"/>
          </w:tcPr>
          <w:p w:rsidR="00CC42C1" w:rsidRDefault="00CC42C1" w:rsidP="00894D1B">
            <w:pPr>
              <w:spacing w:line="320" w:lineRule="exact"/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生产的产品或提供服务</w:t>
            </w:r>
          </w:p>
        </w:tc>
        <w:tc>
          <w:tcPr>
            <w:tcW w:w="7560" w:type="dxa"/>
            <w:gridSpan w:val="11"/>
            <w:vAlign w:val="center"/>
          </w:tcPr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510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2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0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营业收入</w:t>
            </w: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海外收入</w:t>
            </w: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净利润</w:t>
            </w: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w w:val="90"/>
                <w:sz w:val="24"/>
                <w:szCs w:val="20"/>
              </w:rPr>
              <w:t>归属母公司所有者净利润</w:t>
            </w: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海外资产</w:t>
            </w:r>
          </w:p>
        </w:tc>
      </w:tr>
      <w:tr w:rsidR="00CC42C1" w:rsidTr="00894D1B">
        <w:trPr>
          <w:trHeight w:val="417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64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525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所有者权益</w:t>
            </w: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归属母公司所有者权益</w:t>
            </w: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纳税总额</w:t>
            </w: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研发费用</w:t>
            </w: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员工总数</w:t>
            </w:r>
          </w:p>
          <w:p w:rsidR="00CC42C1" w:rsidRDefault="00CC42C1" w:rsidP="00894D1B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（人）</w:t>
            </w: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海外员工（人）</w:t>
            </w:r>
          </w:p>
        </w:tc>
      </w:tr>
      <w:tr w:rsidR="00CC42C1" w:rsidTr="00894D1B">
        <w:trPr>
          <w:trHeight w:val="473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405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C42C1" w:rsidRDefault="00CC42C1" w:rsidP="00894D1B">
            <w:pPr>
              <w:spacing w:line="36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 w:rsidR="00CC42C1" w:rsidTr="00894D1B">
        <w:trPr>
          <w:trHeight w:val="1865"/>
          <w:jc w:val="center"/>
        </w:trPr>
        <w:tc>
          <w:tcPr>
            <w:tcW w:w="1491" w:type="dxa"/>
            <w:vAlign w:val="center"/>
          </w:tcPr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企业信息</w:t>
            </w:r>
          </w:p>
        </w:tc>
        <w:tc>
          <w:tcPr>
            <w:tcW w:w="9180" w:type="dxa"/>
            <w:gridSpan w:val="15"/>
            <w:vAlign w:val="center"/>
          </w:tcPr>
          <w:p w:rsidR="00CC42C1" w:rsidRDefault="00CC42C1" w:rsidP="00894D1B">
            <w:pPr>
              <w:spacing w:line="32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.依据第一主营业务，本企业属于：</w:t>
            </w:r>
            <w:r>
              <w:rPr>
                <w:rFonts w:ascii="宋体" w:hAnsi="宋体"/>
                <w:sz w:val="24"/>
              </w:rPr>
              <w:t>A.制造业；B.服务业；C.采掘业；D.建筑业：E.其它。请选择其中一项上</w:t>
            </w:r>
            <w:r>
              <w:rPr>
                <w:rFonts w:hint="eastAsia"/>
                <w:sz w:val="24"/>
              </w:rPr>
              <w:t>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在20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 xml:space="preserve">年是否并购或重组了其他企业？如果是，共（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）家。</w:t>
            </w:r>
          </w:p>
          <w:p w:rsidR="00CC42C1" w:rsidRDefault="00CC42C1" w:rsidP="00894D1B">
            <w:pPr>
              <w:spacing w:line="320" w:lineRule="exact"/>
              <w:ind w:left="240" w:hangingChars="100" w:hanging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.本企业成立的时间（         ），</w:t>
            </w:r>
            <w:r>
              <w:rPr>
                <w:rFonts w:ascii="宋体" w:hAnsi="宋体"/>
                <w:sz w:val="24"/>
              </w:rPr>
              <w:t>截止20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年底，拥有全资和控股子公司（</w:t>
            </w:r>
            <w:r>
              <w:rPr>
                <w:rFonts w:ascii="宋体" w:hAnsi="宋体" w:hint="eastAsia"/>
                <w:sz w:val="24"/>
              </w:rPr>
              <w:t xml:space="preserve">      ）家，参股公司（      ）家，分公司（     ）家。</w:t>
            </w:r>
          </w:p>
          <w:p w:rsidR="00CC42C1" w:rsidRDefault="00CC42C1" w:rsidP="00894D1B">
            <w:pPr>
              <w:spacing w:line="320" w:lineRule="exact"/>
              <w:ind w:left="240" w:hangingChars="100" w:hanging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4.截止2013年底，本</w:t>
            </w:r>
            <w:r>
              <w:rPr>
                <w:rFonts w:ascii="宋体" w:hAnsi="宋体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拥有专利（      ）项，其中发明专利（      ）项。</w:t>
            </w:r>
          </w:p>
          <w:p w:rsidR="00CC42C1" w:rsidRDefault="00CC42C1" w:rsidP="00894D1B">
            <w:pPr>
              <w:spacing w:line="320" w:lineRule="exact"/>
              <w:ind w:left="240" w:hangingChars="100" w:hanging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5.本企业参与形成的国际、国家或行业标准数（    ）项，其中国家或行业标准（      ）项、国际标准（      ）项。</w:t>
            </w:r>
          </w:p>
        </w:tc>
      </w:tr>
      <w:tr w:rsidR="00CC42C1" w:rsidTr="00894D1B">
        <w:trPr>
          <w:trHeight w:val="1546"/>
          <w:jc w:val="center"/>
        </w:trPr>
        <w:tc>
          <w:tcPr>
            <w:tcW w:w="3809" w:type="dxa"/>
            <w:gridSpan w:val="6"/>
            <w:vAlign w:val="center"/>
          </w:tcPr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法人代表（签字）：</w:t>
            </w:r>
          </w:p>
          <w:p w:rsidR="00CC42C1" w:rsidRDefault="00CC42C1" w:rsidP="00894D1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CC42C1" w:rsidRDefault="00CC42C1" w:rsidP="00894D1B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申报企业（盖章）：</w:t>
            </w:r>
          </w:p>
          <w:p w:rsidR="00CC42C1" w:rsidRDefault="00CC42C1" w:rsidP="00894D1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CC42C1" w:rsidRDefault="00CC42C1" w:rsidP="00894D1B">
            <w:pPr>
              <w:spacing w:line="320" w:lineRule="exact"/>
              <w:ind w:leftChars="105" w:left="220"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899" w:type="dxa"/>
            <w:gridSpan w:val="7"/>
            <w:vAlign w:val="center"/>
          </w:tcPr>
          <w:p w:rsidR="00CC42C1" w:rsidRDefault="00CC42C1" w:rsidP="00894D1B">
            <w:pPr>
              <w:spacing w:line="32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CC42C1" w:rsidRDefault="00CC42C1" w:rsidP="00894D1B">
            <w:pPr>
              <w:spacing w:line="32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申报指标数据属实。</w:t>
            </w:r>
          </w:p>
          <w:p w:rsidR="00CC42C1" w:rsidRDefault="00CC42C1" w:rsidP="00894D1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CC42C1" w:rsidRDefault="00CC42C1" w:rsidP="00894D1B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主管财务负责人（签字）：</w:t>
            </w:r>
          </w:p>
          <w:p w:rsidR="00CC42C1" w:rsidRDefault="00CC42C1" w:rsidP="00894D1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CC42C1" w:rsidRDefault="00CC42C1" w:rsidP="00894D1B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963" w:type="dxa"/>
            <w:gridSpan w:val="3"/>
            <w:vAlign w:val="center"/>
          </w:tcPr>
          <w:p w:rsidR="00CC42C1" w:rsidRDefault="00CC42C1" w:rsidP="00894D1B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提交经审计的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相关财务</w:t>
            </w:r>
            <w:r>
              <w:rPr>
                <w:rFonts w:ascii="宋体" w:hAnsi="宋体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>表</w:t>
            </w:r>
            <w:r>
              <w:rPr>
                <w:rFonts w:ascii="宋体" w:hAnsi="宋体"/>
                <w:sz w:val="24"/>
              </w:rPr>
              <w:t>复印件</w:t>
            </w:r>
            <w:r>
              <w:rPr>
                <w:rFonts w:ascii="宋体" w:hAnsi="宋体" w:hint="eastAsia"/>
                <w:sz w:val="24"/>
              </w:rPr>
              <w:t xml:space="preserve">或证明材料。或由政府主管部门、行业协会、地方企协确认盖章。 </w:t>
            </w:r>
          </w:p>
          <w:p w:rsidR="00CC42C1" w:rsidRDefault="00CC42C1" w:rsidP="00894D1B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C42C1" w:rsidRDefault="00CC42C1" w:rsidP="00CC42C1">
      <w:pPr>
        <w:rPr>
          <w:rFonts w:hint="eastAsia"/>
          <w:sz w:val="24"/>
        </w:rPr>
      </w:pPr>
    </w:p>
    <w:p w:rsidR="00417900" w:rsidRDefault="00417900"/>
    <w:sectPr w:rsidR="0041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00" w:rsidRDefault="00417900" w:rsidP="00CC42C1">
      <w:r>
        <w:separator/>
      </w:r>
    </w:p>
  </w:endnote>
  <w:endnote w:type="continuationSeparator" w:id="1">
    <w:p w:rsidR="00417900" w:rsidRDefault="00417900" w:rsidP="00CC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00" w:rsidRDefault="00417900" w:rsidP="00CC42C1">
      <w:r>
        <w:separator/>
      </w:r>
    </w:p>
  </w:footnote>
  <w:footnote w:type="continuationSeparator" w:id="1">
    <w:p w:rsidR="00417900" w:rsidRDefault="00417900" w:rsidP="00CC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2C1"/>
    <w:rsid w:val="00417900"/>
    <w:rsid w:val="00C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>微软用户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2014-03-27T00:55:00Z</dcterms:created>
  <dcterms:modified xsi:type="dcterms:W3CDTF">2014-03-27T00:55:00Z</dcterms:modified>
</cp:coreProperties>
</file>